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30D6" w:rsidRPr="00A730D6" w:rsidRDefault="00A730D6" w:rsidP="00A730D6">
      <w:pPr>
        <w:shd w:val="clear" w:color="auto" w:fill="FFFFFF"/>
        <w:spacing w:after="0" w:line="516" w:lineRule="atLeast"/>
        <w:outlineLvl w:val="0"/>
        <w:rPr>
          <w:rFonts w:ascii="Arial" w:eastAsia="Times New Roman" w:hAnsi="Arial" w:cs="Arial"/>
          <w:color w:val="007AD0"/>
          <w:kern w:val="36"/>
          <w:sz w:val="52"/>
          <w:szCs w:val="52"/>
          <w:lang w:eastAsia="ru-RU"/>
        </w:rPr>
      </w:pPr>
      <w:r w:rsidRPr="00A730D6">
        <w:rPr>
          <w:rFonts w:ascii="Arial" w:eastAsia="Times New Roman" w:hAnsi="Arial" w:cs="Arial"/>
          <w:color w:val="007AD0"/>
          <w:kern w:val="36"/>
          <w:sz w:val="52"/>
          <w:szCs w:val="52"/>
          <w:lang w:eastAsia="ru-RU"/>
        </w:rPr>
        <w:t xml:space="preserve">Гигиена при гриппе, </w:t>
      </w:r>
      <w:proofErr w:type="spellStart"/>
      <w:r w:rsidRPr="00A730D6">
        <w:rPr>
          <w:rFonts w:ascii="Arial" w:eastAsia="Times New Roman" w:hAnsi="Arial" w:cs="Arial"/>
          <w:color w:val="007AD0"/>
          <w:kern w:val="36"/>
          <w:sz w:val="52"/>
          <w:szCs w:val="52"/>
          <w:lang w:eastAsia="ru-RU"/>
        </w:rPr>
        <w:t>коронавирусной</w:t>
      </w:r>
      <w:proofErr w:type="spellEnd"/>
      <w:r w:rsidRPr="00A730D6">
        <w:rPr>
          <w:rFonts w:ascii="Arial" w:eastAsia="Times New Roman" w:hAnsi="Arial" w:cs="Arial"/>
          <w:color w:val="007AD0"/>
          <w:kern w:val="36"/>
          <w:sz w:val="52"/>
          <w:szCs w:val="52"/>
          <w:lang w:eastAsia="ru-RU"/>
        </w:rPr>
        <w:t xml:space="preserve"> инфекции и других ОРВИ</w:t>
      </w:r>
    </w:p>
    <w:p w:rsidR="00A730D6" w:rsidRPr="00A730D6" w:rsidRDefault="00A730D6" w:rsidP="00A730D6">
      <w:pPr>
        <w:shd w:val="clear" w:color="auto" w:fill="FFFFFF"/>
        <w:spacing w:line="473" w:lineRule="atLeast"/>
        <w:rPr>
          <w:rFonts w:ascii="Tahoma" w:eastAsia="Times New Roman" w:hAnsi="Tahoma" w:cs="Tahoma"/>
          <w:color w:val="555555"/>
          <w:sz w:val="30"/>
          <w:szCs w:val="30"/>
          <w:lang w:eastAsia="ru-RU"/>
        </w:rPr>
      </w:pPr>
      <w:r w:rsidRPr="00A730D6">
        <w:rPr>
          <w:rFonts w:ascii="Tahoma" w:eastAsia="Times New Roman" w:hAnsi="Tahoma" w:cs="Tahoma"/>
          <w:color w:val="555555"/>
          <w:sz w:val="30"/>
          <w:szCs w:val="30"/>
          <w:lang w:eastAsia="ru-RU"/>
        </w:rPr>
        <w:t> </w:t>
      </w:r>
    </w:p>
    <w:p w:rsidR="00A730D6" w:rsidRPr="00A730D6" w:rsidRDefault="00A730D6" w:rsidP="00A730D6">
      <w:pPr>
        <w:shd w:val="clear" w:color="auto" w:fill="FFFFFF"/>
        <w:spacing w:line="473" w:lineRule="atLeast"/>
        <w:rPr>
          <w:rFonts w:ascii="Tahoma" w:eastAsia="Times New Roman" w:hAnsi="Tahoma" w:cs="Tahoma"/>
          <w:color w:val="555555"/>
          <w:sz w:val="30"/>
          <w:szCs w:val="30"/>
          <w:lang w:eastAsia="ru-RU"/>
        </w:rPr>
      </w:pPr>
      <w:r w:rsidRPr="00A730D6">
        <w:rPr>
          <w:rFonts w:ascii="Tahoma" w:eastAsia="Times New Roman" w:hAnsi="Tahoma" w:cs="Tahoma"/>
          <w:color w:val="555555"/>
          <w:sz w:val="30"/>
          <w:szCs w:val="30"/>
          <w:lang w:eastAsia="ru-RU"/>
        </w:rPr>
        <w:t>05.02.2020</w:t>
      </w:r>
    </w:p>
    <w:p w:rsidR="00A730D6" w:rsidRPr="00A730D6" w:rsidRDefault="00A730D6" w:rsidP="00A730D6">
      <w:pPr>
        <w:shd w:val="clear" w:color="auto" w:fill="FFFFFF"/>
        <w:spacing w:after="0" w:line="473" w:lineRule="atLeast"/>
        <w:jc w:val="center"/>
        <w:outlineLvl w:val="1"/>
        <w:rPr>
          <w:rFonts w:ascii="Tahoma" w:eastAsia="Times New Roman" w:hAnsi="Tahoma" w:cs="Tahoma"/>
          <w:color w:val="555555"/>
          <w:kern w:val="36"/>
          <w:sz w:val="30"/>
          <w:szCs w:val="30"/>
          <w:lang w:eastAsia="ru-RU"/>
        </w:rPr>
      </w:pPr>
      <w:r w:rsidRPr="00A730D6">
        <w:rPr>
          <w:rFonts w:ascii="Tahoma" w:eastAsia="Times New Roman" w:hAnsi="Tahoma" w:cs="Tahoma"/>
          <w:color w:val="555555"/>
          <w:kern w:val="36"/>
          <w:sz w:val="36"/>
          <w:szCs w:val="36"/>
          <w:lang w:eastAsia="ru-RU"/>
        </w:rPr>
        <w:t xml:space="preserve">Гигиена при гриппе, </w:t>
      </w:r>
      <w:proofErr w:type="spellStart"/>
      <w:r w:rsidRPr="00A730D6">
        <w:rPr>
          <w:rFonts w:ascii="Tahoma" w:eastAsia="Times New Roman" w:hAnsi="Tahoma" w:cs="Tahoma"/>
          <w:color w:val="555555"/>
          <w:kern w:val="36"/>
          <w:sz w:val="36"/>
          <w:szCs w:val="36"/>
          <w:lang w:eastAsia="ru-RU"/>
        </w:rPr>
        <w:t>коронавирусной</w:t>
      </w:r>
      <w:proofErr w:type="spellEnd"/>
      <w:r w:rsidRPr="00A730D6">
        <w:rPr>
          <w:rFonts w:ascii="Tahoma" w:eastAsia="Times New Roman" w:hAnsi="Tahoma" w:cs="Tahoma"/>
          <w:color w:val="555555"/>
          <w:kern w:val="36"/>
          <w:sz w:val="36"/>
          <w:szCs w:val="36"/>
          <w:lang w:eastAsia="ru-RU"/>
        </w:rPr>
        <w:t xml:space="preserve"> инфекции и других ОРВИ</w:t>
      </w:r>
    </w:p>
    <w:p w:rsidR="00A730D6" w:rsidRPr="00A730D6" w:rsidRDefault="00A730D6" w:rsidP="00A730D6">
      <w:pPr>
        <w:shd w:val="clear" w:color="auto" w:fill="FFFFFF"/>
        <w:spacing w:after="0" w:line="473" w:lineRule="atLeast"/>
        <w:jc w:val="both"/>
        <w:rPr>
          <w:rFonts w:ascii="Tahoma" w:eastAsia="Times New Roman" w:hAnsi="Tahoma" w:cs="Tahoma"/>
          <w:color w:val="555555"/>
          <w:sz w:val="30"/>
          <w:szCs w:val="30"/>
          <w:lang w:eastAsia="ru-RU"/>
        </w:rPr>
      </w:pPr>
      <w:r w:rsidRPr="00A730D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Что нужно делать в период активной циркуляции возбудителей гриппа, </w:t>
      </w:r>
      <w:proofErr w:type="spellStart"/>
      <w:r w:rsidRPr="00A730D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коронавирусной</w:t>
      </w:r>
      <w:proofErr w:type="spellEnd"/>
      <w:r w:rsidRPr="00A730D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 инфекции и других возбудителей острых респираторных вирусных инфекций (ОРВИ) для того, чтобы предотвратить собственное заражение и обезопасить окружающих, если заболели вы?</w:t>
      </w:r>
    </w:p>
    <w:p w:rsidR="00A730D6" w:rsidRPr="00A730D6" w:rsidRDefault="00A730D6" w:rsidP="00A730D6">
      <w:pPr>
        <w:shd w:val="clear" w:color="auto" w:fill="FFFFFF"/>
        <w:spacing w:after="0" w:line="473" w:lineRule="atLeast"/>
        <w:jc w:val="both"/>
        <w:rPr>
          <w:rFonts w:ascii="Tahoma" w:eastAsia="Times New Roman" w:hAnsi="Tahoma" w:cs="Tahoma"/>
          <w:color w:val="555555"/>
          <w:sz w:val="30"/>
          <w:szCs w:val="30"/>
          <w:lang w:eastAsia="ru-RU"/>
        </w:rPr>
      </w:pPr>
      <w:r w:rsidRPr="00A730D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Возбудители всех этих заболеваний высоко заразны и передаются преимущественно воздушно-капельным путем.</w:t>
      </w:r>
    </w:p>
    <w:p w:rsidR="00A730D6" w:rsidRPr="00A730D6" w:rsidRDefault="00A730D6" w:rsidP="00A730D6">
      <w:pPr>
        <w:shd w:val="clear" w:color="auto" w:fill="FFFFFF"/>
        <w:spacing w:after="0" w:line="473" w:lineRule="atLeast"/>
        <w:jc w:val="both"/>
        <w:rPr>
          <w:rFonts w:ascii="Tahoma" w:eastAsia="Times New Roman" w:hAnsi="Tahoma" w:cs="Tahoma"/>
          <w:color w:val="555555"/>
          <w:sz w:val="30"/>
          <w:szCs w:val="30"/>
          <w:lang w:eastAsia="ru-RU"/>
        </w:rPr>
      </w:pPr>
      <w:r w:rsidRPr="00A730D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При чихании и кашле в воздухе вокруг больного человека распространяются </w:t>
      </w:r>
      <w:proofErr w:type="spellStart"/>
      <w:r w:rsidRPr="00A730D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микрокапли</w:t>
      </w:r>
      <w:proofErr w:type="spellEnd"/>
      <w:r w:rsidRPr="00A730D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 его слюны, мокроты и респираторных выделений, которые содержат вирусы. Более крупные капли оседают на окружающих предметах, и поверхностях, мелкие - долго находятся в воздухе и переносятся на расстояния до нескольких сот метров, при этом вирусы сохраняют способность к заражению от нескольких часов до нескольких дней. Основные меры гигиенической профилактики направлены на предотвращение контакта здоровых людей с содержащими вирусы частицами выделений больного человека.</w:t>
      </w:r>
    </w:p>
    <w:p w:rsidR="00A730D6" w:rsidRPr="00A730D6" w:rsidRDefault="00A730D6" w:rsidP="00A730D6">
      <w:pPr>
        <w:shd w:val="clear" w:color="auto" w:fill="FFFFFF"/>
        <w:spacing w:after="0" w:line="473" w:lineRule="atLeast"/>
        <w:jc w:val="both"/>
        <w:rPr>
          <w:rFonts w:ascii="Tahoma" w:eastAsia="Times New Roman" w:hAnsi="Tahoma" w:cs="Tahoma"/>
          <w:color w:val="555555"/>
          <w:sz w:val="30"/>
          <w:szCs w:val="30"/>
          <w:lang w:eastAsia="ru-RU"/>
        </w:rPr>
      </w:pPr>
      <w:r w:rsidRPr="00A730D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Соблюдение следующих гигиенических правил позволит существенно снизить риск заражения или дальнейшего распространения гриппа, </w:t>
      </w:r>
      <w:proofErr w:type="spellStart"/>
      <w:r w:rsidRPr="00A730D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коронавирусной</w:t>
      </w:r>
      <w:proofErr w:type="spellEnd"/>
      <w:r w:rsidRPr="00A730D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 инфекции и других ОРВИ</w:t>
      </w:r>
    </w:p>
    <w:p w:rsidR="00A730D6" w:rsidRPr="00A730D6" w:rsidRDefault="00A730D6" w:rsidP="00A730D6">
      <w:pPr>
        <w:shd w:val="clear" w:color="auto" w:fill="FFFFFF"/>
        <w:spacing w:after="0" w:line="473" w:lineRule="atLeast"/>
        <w:jc w:val="center"/>
        <w:rPr>
          <w:rFonts w:ascii="Tahoma" w:eastAsia="Times New Roman" w:hAnsi="Tahoma" w:cs="Tahoma"/>
          <w:color w:val="555555"/>
          <w:sz w:val="30"/>
          <w:szCs w:val="30"/>
          <w:lang w:eastAsia="ru-RU"/>
        </w:rPr>
      </w:pPr>
      <w:r w:rsidRPr="00A730D6">
        <w:rPr>
          <w:rFonts w:ascii="Tahoma" w:eastAsia="Times New Roman" w:hAnsi="Tahoma" w:cs="Tahoma"/>
          <w:b/>
          <w:bCs/>
          <w:color w:val="555555"/>
          <w:sz w:val="28"/>
          <w:lang w:eastAsia="ru-RU"/>
        </w:rPr>
        <w:t>Как не заразиться</w:t>
      </w:r>
    </w:p>
    <w:p w:rsidR="00A730D6" w:rsidRPr="00A730D6" w:rsidRDefault="00A730D6" w:rsidP="00A730D6">
      <w:pPr>
        <w:shd w:val="clear" w:color="auto" w:fill="FFFFFF"/>
        <w:spacing w:after="0" w:line="473" w:lineRule="atLeast"/>
        <w:jc w:val="center"/>
        <w:rPr>
          <w:rFonts w:ascii="Tahoma" w:eastAsia="Times New Roman" w:hAnsi="Tahoma" w:cs="Tahoma"/>
          <w:color w:val="555555"/>
          <w:sz w:val="30"/>
          <w:szCs w:val="30"/>
          <w:lang w:eastAsia="ru-RU"/>
        </w:rPr>
      </w:pPr>
      <w:r w:rsidRPr="00A730D6">
        <w:rPr>
          <w:rFonts w:ascii="Tahoma" w:eastAsia="Times New Roman" w:hAnsi="Tahoma" w:cs="Tahoma"/>
          <w:color w:val="555555"/>
          <w:sz w:val="30"/>
          <w:szCs w:val="30"/>
          <w:lang w:eastAsia="ru-RU"/>
        </w:rPr>
        <w:t> </w:t>
      </w:r>
    </w:p>
    <w:p w:rsidR="00A730D6" w:rsidRPr="00A730D6" w:rsidRDefault="00A730D6" w:rsidP="00A730D6">
      <w:pPr>
        <w:shd w:val="clear" w:color="auto" w:fill="FFFFFF"/>
        <w:spacing w:after="0" w:line="473" w:lineRule="atLeast"/>
        <w:ind w:left="720" w:hanging="360"/>
        <w:jc w:val="both"/>
        <w:rPr>
          <w:rFonts w:ascii="Tahoma" w:eastAsia="Times New Roman" w:hAnsi="Tahoma" w:cs="Tahoma"/>
          <w:color w:val="555555"/>
          <w:sz w:val="30"/>
          <w:szCs w:val="30"/>
          <w:lang w:eastAsia="ru-RU"/>
        </w:rPr>
      </w:pPr>
      <w:r w:rsidRPr="00A730D6">
        <w:rPr>
          <w:rFonts w:ascii="Symbol" w:eastAsia="Times New Roman" w:hAnsi="Symbol" w:cs="Tahoma"/>
          <w:color w:val="555555"/>
          <w:sz w:val="20"/>
          <w:szCs w:val="20"/>
          <w:lang w:eastAsia="ru-RU"/>
        </w:rPr>
        <w:t></w:t>
      </w:r>
      <w:r w:rsidRPr="00A730D6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A730D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Мыть руки после посещения любых общественных мест, транспорта, прикосновений к дверным ручкам, деньгам, </w:t>
      </w:r>
      <w:r w:rsidRPr="00A730D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lastRenderedPageBreak/>
        <w:t>оргтехнике общественного пользования на рабочем месте, перед едой и приготовлением пищи. Уделите особое внимание тщательному намыливанию (не менее 20 секунд), и последующему полному осушению рук.</w:t>
      </w:r>
    </w:p>
    <w:p w:rsidR="00A730D6" w:rsidRPr="00A730D6" w:rsidRDefault="00A730D6" w:rsidP="00A730D6">
      <w:pPr>
        <w:shd w:val="clear" w:color="auto" w:fill="FFFFFF"/>
        <w:spacing w:after="0" w:line="473" w:lineRule="atLeast"/>
        <w:ind w:left="720" w:hanging="360"/>
        <w:jc w:val="both"/>
        <w:rPr>
          <w:rFonts w:ascii="Tahoma" w:eastAsia="Times New Roman" w:hAnsi="Tahoma" w:cs="Tahoma"/>
          <w:color w:val="555555"/>
          <w:sz w:val="30"/>
          <w:szCs w:val="30"/>
          <w:lang w:eastAsia="ru-RU"/>
        </w:rPr>
      </w:pPr>
      <w:r w:rsidRPr="00A730D6">
        <w:rPr>
          <w:rFonts w:ascii="Symbol" w:eastAsia="Times New Roman" w:hAnsi="Symbol" w:cs="Tahoma"/>
          <w:color w:val="555555"/>
          <w:sz w:val="20"/>
          <w:szCs w:val="20"/>
          <w:lang w:eastAsia="ru-RU"/>
        </w:rPr>
        <w:t></w:t>
      </w:r>
      <w:r w:rsidRPr="00A730D6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A730D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После возвращения с улицы домой - вымыть руки и лицо с мылом, промыть нос изотоническим раствором соли.</w:t>
      </w:r>
    </w:p>
    <w:p w:rsidR="00A730D6" w:rsidRPr="00A730D6" w:rsidRDefault="00A730D6" w:rsidP="00A730D6">
      <w:pPr>
        <w:shd w:val="clear" w:color="auto" w:fill="FFFFFF"/>
        <w:spacing w:after="0" w:line="473" w:lineRule="atLeast"/>
        <w:ind w:left="720" w:hanging="360"/>
        <w:jc w:val="both"/>
        <w:rPr>
          <w:rFonts w:ascii="Tahoma" w:eastAsia="Times New Roman" w:hAnsi="Tahoma" w:cs="Tahoma"/>
          <w:color w:val="555555"/>
          <w:sz w:val="30"/>
          <w:szCs w:val="30"/>
          <w:lang w:eastAsia="ru-RU"/>
        </w:rPr>
      </w:pPr>
      <w:r w:rsidRPr="00A730D6">
        <w:rPr>
          <w:rFonts w:ascii="Symbol" w:eastAsia="Times New Roman" w:hAnsi="Symbol" w:cs="Tahoma"/>
          <w:color w:val="555555"/>
          <w:sz w:val="20"/>
          <w:szCs w:val="20"/>
          <w:lang w:eastAsia="ru-RU"/>
        </w:rPr>
        <w:t></w:t>
      </w:r>
      <w:r w:rsidRPr="00A730D6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A730D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Прикасаться к лицу, </w:t>
      </w:r>
      <w:proofErr w:type="spellStart"/>
      <w:proofErr w:type="gramStart"/>
      <w:r w:rsidRPr="00A730D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глазам-только</w:t>
      </w:r>
      <w:proofErr w:type="spellEnd"/>
      <w:proofErr w:type="gramEnd"/>
      <w:r w:rsidRPr="00A730D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 недавно вымытыми руками. При отсутствии доступа к воде и мылу, для очистки рук использовать дезинфицирующие средства на спиртовой основе. Или воспользоваться одноразовой салфеткой, при необходимости прикосновения к глазам или носу</w:t>
      </w:r>
    </w:p>
    <w:p w:rsidR="00A730D6" w:rsidRPr="00A730D6" w:rsidRDefault="00A730D6" w:rsidP="00A730D6">
      <w:pPr>
        <w:shd w:val="clear" w:color="auto" w:fill="FFFFFF"/>
        <w:spacing w:after="0" w:line="473" w:lineRule="atLeast"/>
        <w:ind w:left="720" w:hanging="360"/>
        <w:jc w:val="both"/>
        <w:rPr>
          <w:rFonts w:ascii="Tahoma" w:eastAsia="Times New Roman" w:hAnsi="Tahoma" w:cs="Tahoma"/>
          <w:color w:val="555555"/>
          <w:sz w:val="30"/>
          <w:szCs w:val="30"/>
          <w:lang w:eastAsia="ru-RU"/>
        </w:rPr>
      </w:pPr>
      <w:r w:rsidRPr="00A730D6">
        <w:rPr>
          <w:rFonts w:ascii="Symbol" w:eastAsia="Times New Roman" w:hAnsi="Symbol" w:cs="Tahoma"/>
          <w:color w:val="555555"/>
          <w:sz w:val="20"/>
          <w:szCs w:val="20"/>
          <w:lang w:eastAsia="ru-RU"/>
        </w:rPr>
        <w:t></w:t>
      </w:r>
      <w:r w:rsidRPr="00A730D6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A730D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Надевать одноразовую медицинскую маску в людных местах и транспорте. Менять маску на новую надо каждые 2-3 часа, повторно использовать маску нельзя.</w:t>
      </w:r>
    </w:p>
    <w:p w:rsidR="00A730D6" w:rsidRPr="00A730D6" w:rsidRDefault="00A730D6" w:rsidP="00A730D6">
      <w:pPr>
        <w:shd w:val="clear" w:color="auto" w:fill="FFFFFF"/>
        <w:spacing w:after="0" w:line="473" w:lineRule="atLeast"/>
        <w:ind w:left="720" w:hanging="360"/>
        <w:jc w:val="both"/>
        <w:rPr>
          <w:rFonts w:ascii="Tahoma" w:eastAsia="Times New Roman" w:hAnsi="Tahoma" w:cs="Tahoma"/>
          <w:color w:val="555555"/>
          <w:sz w:val="30"/>
          <w:szCs w:val="30"/>
          <w:lang w:eastAsia="ru-RU"/>
        </w:rPr>
      </w:pPr>
      <w:r w:rsidRPr="00A730D6">
        <w:rPr>
          <w:rFonts w:ascii="Symbol" w:eastAsia="Times New Roman" w:hAnsi="Symbol" w:cs="Tahoma"/>
          <w:color w:val="555555"/>
          <w:sz w:val="20"/>
          <w:szCs w:val="20"/>
          <w:lang w:eastAsia="ru-RU"/>
        </w:rPr>
        <w:t></w:t>
      </w:r>
      <w:r w:rsidRPr="00A730D6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A730D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Отдавать предпочтение гладким прическам, когда вы находитесь в местах скопления людей, распущенные волосы, часто контактируя с лицом, увеличивают риск инфицирования.</w:t>
      </w:r>
    </w:p>
    <w:p w:rsidR="00A730D6" w:rsidRPr="00A730D6" w:rsidRDefault="00A730D6" w:rsidP="00A730D6">
      <w:pPr>
        <w:shd w:val="clear" w:color="auto" w:fill="FFFFFF"/>
        <w:spacing w:after="0" w:line="473" w:lineRule="atLeast"/>
        <w:ind w:left="720" w:hanging="360"/>
        <w:jc w:val="both"/>
        <w:rPr>
          <w:rFonts w:ascii="Tahoma" w:eastAsia="Times New Roman" w:hAnsi="Tahoma" w:cs="Tahoma"/>
          <w:color w:val="555555"/>
          <w:sz w:val="30"/>
          <w:szCs w:val="30"/>
          <w:lang w:eastAsia="ru-RU"/>
        </w:rPr>
      </w:pPr>
      <w:r w:rsidRPr="00A730D6">
        <w:rPr>
          <w:rFonts w:ascii="Symbol" w:eastAsia="Times New Roman" w:hAnsi="Symbol" w:cs="Tahoma"/>
          <w:color w:val="555555"/>
          <w:sz w:val="20"/>
          <w:szCs w:val="20"/>
          <w:lang w:eastAsia="ru-RU"/>
        </w:rPr>
        <w:t></w:t>
      </w:r>
      <w:r w:rsidRPr="00A730D6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A730D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Избегать близких контактов и пребывания в одном помещении с людьми, имеющими видимые признаки ОРВИ (кашель, чихание, выделения из носа).</w:t>
      </w:r>
    </w:p>
    <w:p w:rsidR="00A730D6" w:rsidRPr="00A730D6" w:rsidRDefault="00A730D6" w:rsidP="00A730D6">
      <w:pPr>
        <w:shd w:val="clear" w:color="auto" w:fill="FFFFFF"/>
        <w:spacing w:after="0" w:line="473" w:lineRule="atLeast"/>
        <w:ind w:left="720" w:hanging="360"/>
        <w:jc w:val="both"/>
        <w:rPr>
          <w:rFonts w:ascii="Tahoma" w:eastAsia="Times New Roman" w:hAnsi="Tahoma" w:cs="Tahoma"/>
          <w:color w:val="555555"/>
          <w:sz w:val="30"/>
          <w:szCs w:val="30"/>
          <w:lang w:eastAsia="ru-RU"/>
        </w:rPr>
      </w:pPr>
      <w:r w:rsidRPr="00A730D6">
        <w:rPr>
          <w:rFonts w:ascii="Symbol" w:eastAsia="Times New Roman" w:hAnsi="Symbol" w:cs="Tahoma"/>
          <w:color w:val="555555"/>
          <w:sz w:val="20"/>
          <w:szCs w:val="20"/>
          <w:lang w:eastAsia="ru-RU"/>
        </w:rPr>
        <w:t></w:t>
      </w:r>
      <w:r w:rsidRPr="00A730D6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A730D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Не прикасаться голыми руками к дверным ручкам, перилам, другим предметам и поверхностям в общественных пространствах. </w:t>
      </w:r>
      <w:r>
        <w:rPr>
          <w:rFonts w:ascii="Tahoma" w:eastAsia="Times New Roman" w:hAnsi="Tahoma" w:cs="Tahoma"/>
          <w:noProof/>
          <w:color w:val="007AD0"/>
          <w:sz w:val="30"/>
          <w:szCs w:val="30"/>
          <w:lang w:eastAsia="ru-RU"/>
        </w:rPr>
        <w:drawing>
          <wp:inline distT="0" distB="0" distL="0" distR="0">
            <wp:extent cx="13335" cy="1333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" cy="13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30D6" w:rsidRPr="00A730D6" w:rsidRDefault="00A730D6" w:rsidP="00A730D6">
      <w:pPr>
        <w:shd w:val="clear" w:color="auto" w:fill="FFFFFF"/>
        <w:spacing w:after="0" w:line="473" w:lineRule="atLeast"/>
        <w:ind w:left="720" w:hanging="360"/>
        <w:jc w:val="both"/>
        <w:rPr>
          <w:rFonts w:ascii="Tahoma" w:eastAsia="Times New Roman" w:hAnsi="Tahoma" w:cs="Tahoma"/>
          <w:color w:val="555555"/>
          <w:sz w:val="30"/>
          <w:szCs w:val="30"/>
          <w:lang w:eastAsia="ru-RU"/>
        </w:rPr>
      </w:pPr>
      <w:r w:rsidRPr="00A730D6">
        <w:rPr>
          <w:rFonts w:ascii="Symbol" w:eastAsia="Times New Roman" w:hAnsi="Symbol" w:cs="Tahoma"/>
          <w:color w:val="555555"/>
          <w:sz w:val="20"/>
          <w:szCs w:val="20"/>
          <w:lang w:eastAsia="ru-RU"/>
        </w:rPr>
        <w:t></w:t>
      </w:r>
      <w:r w:rsidRPr="00A730D6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A730D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Ограничить приветственные рукопожатия, поцелуи и объятия.</w:t>
      </w:r>
    </w:p>
    <w:p w:rsidR="00A730D6" w:rsidRPr="00A730D6" w:rsidRDefault="00A730D6" w:rsidP="00A730D6">
      <w:pPr>
        <w:shd w:val="clear" w:color="auto" w:fill="FFFFFF"/>
        <w:spacing w:after="0" w:line="473" w:lineRule="atLeast"/>
        <w:ind w:left="720" w:hanging="360"/>
        <w:jc w:val="both"/>
        <w:rPr>
          <w:rFonts w:ascii="Tahoma" w:eastAsia="Times New Roman" w:hAnsi="Tahoma" w:cs="Tahoma"/>
          <w:color w:val="555555"/>
          <w:sz w:val="30"/>
          <w:szCs w:val="30"/>
          <w:lang w:eastAsia="ru-RU"/>
        </w:rPr>
      </w:pPr>
      <w:r w:rsidRPr="00A730D6">
        <w:rPr>
          <w:rFonts w:ascii="Symbol" w:eastAsia="Times New Roman" w:hAnsi="Symbol" w:cs="Tahoma"/>
          <w:color w:val="555555"/>
          <w:sz w:val="20"/>
          <w:szCs w:val="20"/>
          <w:lang w:eastAsia="ru-RU"/>
        </w:rPr>
        <w:t></w:t>
      </w:r>
      <w:r w:rsidRPr="00A730D6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A730D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Чаще проветривать помещения.</w:t>
      </w:r>
    </w:p>
    <w:p w:rsidR="00A730D6" w:rsidRPr="00A730D6" w:rsidRDefault="00A730D6" w:rsidP="00A730D6">
      <w:pPr>
        <w:shd w:val="clear" w:color="auto" w:fill="FFFFFF"/>
        <w:spacing w:after="0" w:line="473" w:lineRule="atLeast"/>
        <w:ind w:left="720" w:hanging="360"/>
        <w:jc w:val="both"/>
        <w:rPr>
          <w:rFonts w:ascii="Tahoma" w:eastAsia="Times New Roman" w:hAnsi="Tahoma" w:cs="Tahoma"/>
          <w:color w:val="555555"/>
          <w:sz w:val="30"/>
          <w:szCs w:val="30"/>
          <w:lang w:eastAsia="ru-RU"/>
        </w:rPr>
      </w:pPr>
      <w:r w:rsidRPr="00A730D6">
        <w:rPr>
          <w:rFonts w:ascii="Symbol" w:eastAsia="Times New Roman" w:hAnsi="Symbol" w:cs="Tahoma"/>
          <w:color w:val="555555"/>
          <w:sz w:val="20"/>
          <w:szCs w:val="20"/>
          <w:lang w:eastAsia="ru-RU"/>
        </w:rPr>
        <w:t></w:t>
      </w:r>
      <w:r w:rsidRPr="00A730D6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A730D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Не пользоваться общими полотенцами.</w:t>
      </w:r>
    </w:p>
    <w:p w:rsidR="00A730D6" w:rsidRPr="00A730D6" w:rsidRDefault="00A730D6" w:rsidP="00A730D6">
      <w:pPr>
        <w:shd w:val="clear" w:color="auto" w:fill="FFFFFF"/>
        <w:spacing w:after="0" w:line="473" w:lineRule="atLeast"/>
        <w:jc w:val="center"/>
        <w:rPr>
          <w:rFonts w:ascii="Tahoma" w:eastAsia="Times New Roman" w:hAnsi="Tahoma" w:cs="Tahoma"/>
          <w:color w:val="555555"/>
          <w:sz w:val="30"/>
          <w:szCs w:val="30"/>
          <w:lang w:eastAsia="ru-RU"/>
        </w:rPr>
      </w:pPr>
      <w:r w:rsidRPr="00A730D6">
        <w:rPr>
          <w:rFonts w:ascii="Tahoma" w:eastAsia="Times New Roman" w:hAnsi="Tahoma" w:cs="Tahoma"/>
          <w:b/>
          <w:bCs/>
          <w:color w:val="555555"/>
          <w:sz w:val="28"/>
          <w:lang w:eastAsia="ru-RU"/>
        </w:rPr>
        <w:t>Как не заразить окружающих</w:t>
      </w:r>
    </w:p>
    <w:p w:rsidR="00A730D6" w:rsidRPr="00A730D6" w:rsidRDefault="00A730D6" w:rsidP="00A730D6">
      <w:pPr>
        <w:shd w:val="clear" w:color="auto" w:fill="FFFFFF"/>
        <w:spacing w:after="0" w:line="473" w:lineRule="atLeast"/>
        <w:ind w:left="720" w:hanging="360"/>
        <w:jc w:val="both"/>
        <w:rPr>
          <w:rFonts w:ascii="Tahoma" w:eastAsia="Times New Roman" w:hAnsi="Tahoma" w:cs="Tahoma"/>
          <w:color w:val="555555"/>
          <w:sz w:val="30"/>
          <w:szCs w:val="30"/>
          <w:lang w:eastAsia="ru-RU"/>
        </w:rPr>
      </w:pPr>
      <w:r w:rsidRPr="00A730D6">
        <w:rPr>
          <w:rFonts w:ascii="Symbol" w:eastAsia="Times New Roman" w:hAnsi="Symbol" w:cs="Tahoma"/>
          <w:color w:val="555555"/>
          <w:sz w:val="20"/>
          <w:szCs w:val="20"/>
          <w:lang w:eastAsia="ru-RU"/>
        </w:rPr>
        <w:t></w:t>
      </w:r>
      <w:r w:rsidRPr="00A730D6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A730D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Минимизировать телесные контакты со здоровыми людьми (приветственные рукопожатия, поцелуи).</w:t>
      </w:r>
    </w:p>
    <w:p w:rsidR="00A730D6" w:rsidRPr="00A730D6" w:rsidRDefault="00A730D6" w:rsidP="00A730D6">
      <w:pPr>
        <w:shd w:val="clear" w:color="auto" w:fill="FFFFFF"/>
        <w:spacing w:after="0" w:line="473" w:lineRule="atLeast"/>
        <w:ind w:left="720" w:hanging="360"/>
        <w:jc w:val="both"/>
        <w:rPr>
          <w:rFonts w:ascii="Tahoma" w:eastAsia="Times New Roman" w:hAnsi="Tahoma" w:cs="Tahoma"/>
          <w:color w:val="555555"/>
          <w:sz w:val="30"/>
          <w:szCs w:val="30"/>
          <w:lang w:eastAsia="ru-RU"/>
        </w:rPr>
      </w:pPr>
      <w:proofErr w:type="gramStart"/>
      <w:r w:rsidRPr="00A730D6">
        <w:rPr>
          <w:rFonts w:ascii="Symbol" w:eastAsia="Times New Roman" w:hAnsi="Symbol" w:cs="Tahoma"/>
          <w:color w:val="555555"/>
          <w:sz w:val="20"/>
          <w:szCs w:val="20"/>
          <w:lang w:eastAsia="ru-RU"/>
        </w:rPr>
        <w:lastRenderedPageBreak/>
        <w:t></w:t>
      </w:r>
      <w:r w:rsidRPr="00A730D6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A730D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Если вы испытываете недомогание, но вынуждены общаться с другими людьми или пользоваться общественным транспортом, - использовать одноразовую маску, обязательно меняя ее на новую каждые 2-3 часа или чаще.</w:t>
      </w:r>
      <w:proofErr w:type="gramEnd"/>
    </w:p>
    <w:p w:rsidR="00A730D6" w:rsidRPr="00A730D6" w:rsidRDefault="00A730D6" w:rsidP="00A730D6">
      <w:pPr>
        <w:shd w:val="clear" w:color="auto" w:fill="FFFFFF"/>
        <w:spacing w:after="0" w:line="473" w:lineRule="atLeast"/>
        <w:ind w:left="720" w:hanging="360"/>
        <w:jc w:val="both"/>
        <w:rPr>
          <w:rFonts w:ascii="Tahoma" w:eastAsia="Times New Roman" w:hAnsi="Tahoma" w:cs="Tahoma"/>
          <w:color w:val="555555"/>
          <w:sz w:val="30"/>
          <w:szCs w:val="30"/>
          <w:lang w:eastAsia="ru-RU"/>
        </w:rPr>
      </w:pPr>
      <w:r w:rsidRPr="00A730D6">
        <w:rPr>
          <w:rFonts w:ascii="Symbol" w:eastAsia="Times New Roman" w:hAnsi="Symbol" w:cs="Tahoma"/>
          <w:color w:val="555555"/>
          <w:sz w:val="20"/>
          <w:szCs w:val="20"/>
          <w:lang w:eastAsia="ru-RU"/>
        </w:rPr>
        <w:t></w:t>
      </w:r>
      <w:r w:rsidRPr="00A730D6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A730D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При кашле или чихании обязательно прикрывать рот, по возможности - одноразовым платком, если его нет - ладонями или локтевым сгибом.</w:t>
      </w:r>
    </w:p>
    <w:p w:rsidR="00A730D6" w:rsidRPr="00A730D6" w:rsidRDefault="00A730D6" w:rsidP="00A730D6">
      <w:pPr>
        <w:shd w:val="clear" w:color="auto" w:fill="FFFFFF"/>
        <w:spacing w:after="0" w:line="473" w:lineRule="atLeast"/>
        <w:ind w:left="720" w:hanging="360"/>
        <w:jc w:val="both"/>
        <w:rPr>
          <w:rFonts w:ascii="Tahoma" w:eastAsia="Times New Roman" w:hAnsi="Tahoma" w:cs="Tahoma"/>
          <w:color w:val="555555"/>
          <w:sz w:val="30"/>
          <w:szCs w:val="30"/>
          <w:lang w:eastAsia="ru-RU"/>
        </w:rPr>
      </w:pPr>
      <w:r w:rsidRPr="00A730D6">
        <w:rPr>
          <w:rFonts w:ascii="Symbol" w:eastAsia="Times New Roman" w:hAnsi="Symbol" w:cs="Tahoma"/>
          <w:color w:val="555555"/>
          <w:sz w:val="20"/>
          <w:szCs w:val="20"/>
          <w:lang w:eastAsia="ru-RU"/>
        </w:rPr>
        <w:t></w:t>
      </w:r>
      <w:r w:rsidRPr="00A730D6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A730D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Пользоваться только личной или одноразовой посудой.</w:t>
      </w:r>
    </w:p>
    <w:p w:rsidR="00A730D6" w:rsidRPr="00A730D6" w:rsidRDefault="00A730D6" w:rsidP="00A730D6">
      <w:pPr>
        <w:shd w:val="clear" w:color="auto" w:fill="FFFFFF"/>
        <w:spacing w:after="0" w:line="473" w:lineRule="atLeast"/>
        <w:ind w:left="720" w:hanging="360"/>
        <w:jc w:val="both"/>
        <w:rPr>
          <w:rFonts w:ascii="Tahoma" w:eastAsia="Times New Roman" w:hAnsi="Tahoma" w:cs="Tahoma"/>
          <w:color w:val="555555"/>
          <w:sz w:val="30"/>
          <w:szCs w:val="30"/>
          <w:lang w:eastAsia="ru-RU"/>
        </w:rPr>
      </w:pPr>
      <w:r w:rsidRPr="00A730D6">
        <w:rPr>
          <w:rFonts w:ascii="Symbol" w:eastAsia="Times New Roman" w:hAnsi="Symbol" w:cs="Tahoma"/>
          <w:color w:val="555555"/>
          <w:sz w:val="20"/>
          <w:szCs w:val="20"/>
          <w:lang w:eastAsia="ru-RU"/>
        </w:rPr>
        <w:t></w:t>
      </w:r>
      <w:r w:rsidRPr="00A730D6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A730D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Изолировать от домочадцев свои предметы личной гигиены: зубную щетку, мочалку, полотенца.</w:t>
      </w:r>
    </w:p>
    <w:p w:rsidR="00A730D6" w:rsidRPr="00A730D6" w:rsidRDefault="00A730D6" w:rsidP="00A730D6">
      <w:pPr>
        <w:shd w:val="clear" w:color="auto" w:fill="FFFFFF"/>
        <w:spacing w:line="473" w:lineRule="atLeast"/>
        <w:ind w:left="720" w:hanging="360"/>
        <w:jc w:val="both"/>
        <w:rPr>
          <w:rFonts w:ascii="Tahoma" w:eastAsia="Times New Roman" w:hAnsi="Tahoma" w:cs="Tahoma"/>
          <w:color w:val="555555"/>
          <w:sz w:val="30"/>
          <w:szCs w:val="30"/>
          <w:lang w:eastAsia="ru-RU"/>
        </w:rPr>
      </w:pPr>
      <w:r w:rsidRPr="00A730D6">
        <w:rPr>
          <w:rFonts w:ascii="Symbol" w:eastAsia="Times New Roman" w:hAnsi="Symbol" w:cs="Tahoma"/>
          <w:color w:val="555555"/>
          <w:sz w:val="20"/>
          <w:szCs w:val="20"/>
          <w:lang w:eastAsia="ru-RU"/>
        </w:rPr>
        <w:t></w:t>
      </w:r>
      <w:r w:rsidRPr="00A730D6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A730D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Проводить влажную уборку дома ежедневно, включая обработку дверных ручек, выключателей, панелей управления оргтехникой.</w:t>
      </w:r>
      <w:r w:rsidRPr="00A730D6">
        <w:rPr>
          <w:rFonts w:ascii="Tahoma" w:eastAsia="Times New Roman" w:hAnsi="Tahoma" w:cs="Tahoma"/>
          <w:color w:val="555555"/>
          <w:sz w:val="30"/>
          <w:szCs w:val="30"/>
          <w:lang w:eastAsia="ru-RU"/>
        </w:rPr>
        <w:t> </w:t>
      </w:r>
    </w:p>
    <w:p w:rsidR="00A730D6" w:rsidRPr="00A730D6" w:rsidRDefault="00A730D6" w:rsidP="00A730D6">
      <w:pPr>
        <w:shd w:val="clear" w:color="auto" w:fill="FFFFFF"/>
        <w:spacing w:after="0" w:line="473" w:lineRule="atLeast"/>
        <w:rPr>
          <w:rFonts w:ascii="Tahoma" w:eastAsia="Times New Roman" w:hAnsi="Tahoma" w:cs="Tahoma"/>
          <w:color w:val="555555"/>
          <w:sz w:val="30"/>
          <w:szCs w:val="30"/>
          <w:lang w:eastAsia="ru-RU"/>
        </w:rPr>
      </w:pPr>
      <w:r w:rsidRPr="00A730D6">
        <w:rPr>
          <w:rFonts w:ascii="Tahoma" w:eastAsia="Times New Roman" w:hAnsi="Tahoma" w:cs="Tahoma"/>
          <w:color w:val="555555"/>
          <w:sz w:val="30"/>
          <w:szCs w:val="30"/>
          <w:lang w:eastAsia="ru-RU"/>
        </w:rPr>
        <w:t>Просмотров всего: 5, сегодня: 1</w:t>
      </w:r>
    </w:p>
    <w:p w:rsidR="002347C2" w:rsidRDefault="002347C2"/>
    <w:sectPr w:rsidR="002347C2" w:rsidSect="002347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A730D6"/>
    <w:rsid w:val="002347C2"/>
    <w:rsid w:val="00A730D6"/>
    <w:rsid w:val="00E817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7C2"/>
  </w:style>
  <w:style w:type="paragraph" w:styleId="1">
    <w:name w:val="heading 1"/>
    <w:basedOn w:val="a"/>
    <w:link w:val="10"/>
    <w:uiPriority w:val="9"/>
    <w:qFormat/>
    <w:rsid w:val="00A730D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730D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730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730D6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73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730D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539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988936">
          <w:marLeft w:val="0"/>
          <w:marRight w:val="0"/>
          <w:marTop w:val="0"/>
          <w:marBottom w:val="4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734169">
              <w:marLeft w:val="0"/>
              <w:marRight w:val="0"/>
              <w:marTop w:val="0"/>
              <w:marBottom w:val="2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551433">
              <w:marLeft w:val="0"/>
              <w:marRight w:val="0"/>
              <w:marTop w:val="0"/>
              <w:marBottom w:val="2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374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217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523</Words>
  <Characters>2982</Characters>
  <Application>Microsoft Office Word</Application>
  <DocSecurity>0</DocSecurity>
  <Lines>24</Lines>
  <Paragraphs>6</Paragraphs>
  <ScaleCrop>false</ScaleCrop>
  <Company/>
  <LinksUpToDate>false</LinksUpToDate>
  <CharactersWithSpaces>3499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Погонина Ирина Константиновна</dc:creator>
  <cp:lastModifiedBy>Погонина Ирина Константиновна</cp:lastModifiedBy>
  <cp:revision>1</cp:revision>
  <dcterms:created xsi:type="dcterms:W3CDTF">2020-03-18T07:11:00Z</dcterms:created>
  <dcterms:modified xsi:type="dcterms:W3CDTF">2020-03-18T07:12:00Z</dcterms:modified>
</cp:coreProperties>
</file>