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9B" w:rsidRDefault="00255F9B" w:rsidP="00255F9B">
      <w:pPr>
        <w:jc w:val="center"/>
        <w:rPr>
          <w:sz w:val="26"/>
          <w:szCs w:val="26"/>
        </w:rPr>
      </w:pPr>
      <w:r w:rsidRPr="00844104">
        <w:rPr>
          <w:sz w:val="26"/>
          <w:szCs w:val="26"/>
        </w:rPr>
        <w:t xml:space="preserve">Муниципальное бюджетное </w:t>
      </w:r>
      <w:r>
        <w:rPr>
          <w:sz w:val="26"/>
          <w:szCs w:val="26"/>
        </w:rPr>
        <w:t>обще</w:t>
      </w:r>
      <w:r w:rsidRPr="00844104">
        <w:rPr>
          <w:sz w:val="26"/>
          <w:szCs w:val="26"/>
        </w:rPr>
        <w:t xml:space="preserve">образовательное учреждение </w:t>
      </w:r>
    </w:p>
    <w:p w:rsidR="00255F9B" w:rsidRDefault="00255F9B" w:rsidP="00255F9B">
      <w:pPr>
        <w:jc w:val="center"/>
        <w:rPr>
          <w:sz w:val="26"/>
          <w:szCs w:val="26"/>
        </w:rPr>
      </w:pPr>
      <w:r>
        <w:rPr>
          <w:sz w:val="26"/>
          <w:szCs w:val="26"/>
        </w:rPr>
        <w:sym w:font="Symbol" w:char="F0B2"/>
      </w:r>
      <w:proofErr w:type="spellStart"/>
      <w:r w:rsidRPr="00844104">
        <w:rPr>
          <w:sz w:val="26"/>
          <w:szCs w:val="26"/>
        </w:rPr>
        <w:t>Городковическая</w:t>
      </w:r>
      <w:proofErr w:type="spellEnd"/>
      <w:r w:rsidRPr="00844104">
        <w:rPr>
          <w:sz w:val="26"/>
          <w:szCs w:val="26"/>
        </w:rPr>
        <w:t xml:space="preserve"> средняя школа</w:t>
      </w:r>
      <w:r>
        <w:rPr>
          <w:sz w:val="26"/>
          <w:szCs w:val="26"/>
        </w:rPr>
        <w:sym w:font="Symbol" w:char="F0B2"/>
      </w:r>
      <w:r>
        <w:rPr>
          <w:sz w:val="26"/>
          <w:szCs w:val="26"/>
        </w:rPr>
        <w:t xml:space="preserve"> </w:t>
      </w:r>
    </w:p>
    <w:p w:rsidR="00255F9B" w:rsidRDefault="00255F9B" w:rsidP="00255F9B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Спасского муниципального района Рязанской области</w:t>
      </w:r>
    </w:p>
    <w:p w:rsidR="00255F9B" w:rsidRPr="00CD5FCF" w:rsidRDefault="00255F9B" w:rsidP="00255F9B">
      <w:pPr>
        <w:jc w:val="center"/>
        <w:rPr>
          <w:sz w:val="2"/>
          <w:szCs w:val="26"/>
        </w:rPr>
      </w:pPr>
    </w:p>
    <w:p w:rsidR="00255F9B" w:rsidRPr="002A08E9" w:rsidRDefault="00255F9B" w:rsidP="00255F9B">
      <w:pPr>
        <w:jc w:val="center"/>
        <w:rPr>
          <w:sz w:val="26"/>
          <w:szCs w:val="26"/>
        </w:rPr>
      </w:pPr>
      <w:r w:rsidRPr="00844104">
        <w:rPr>
          <w:sz w:val="26"/>
          <w:szCs w:val="26"/>
        </w:rPr>
        <w:t>391072, Рязанская область, Спасский район, с. Лакаш. ул. Молодёжная</w:t>
      </w:r>
      <w:r>
        <w:rPr>
          <w:sz w:val="26"/>
          <w:szCs w:val="26"/>
        </w:rPr>
        <w:t>, д. 2</w:t>
      </w:r>
      <w:r>
        <w:rPr>
          <w:sz w:val="26"/>
          <w:szCs w:val="26"/>
        </w:rPr>
        <w:br/>
      </w:r>
      <w:r w:rsidRPr="002A08E9">
        <w:rPr>
          <w:sz w:val="26"/>
          <w:szCs w:val="26"/>
        </w:rPr>
        <w:t>Тел.</w:t>
      </w:r>
      <w:r>
        <w:rPr>
          <w:sz w:val="26"/>
          <w:szCs w:val="26"/>
        </w:rPr>
        <w:t>/Факс</w:t>
      </w:r>
      <w:r w:rsidRPr="002A08E9">
        <w:rPr>
          <w:sz w:val="26"/>
          <w:szCs w:val="26"/>
        </w:rPr>
        <w:t xml:space="preserve">  (491)357-22-94, </w:t>
      </w:r>
      <w:r w:rsidRPr="002A08E9">
        <w:rPr>
          <w:sz w:val="26"/>
          <w:szCs w:val="26"/>
          <w:lang w:val="en-US"/>
        </w:rPr>
        <w:t>E</w:t>
      </w:r>
      <w:r w:rsidRPr="002A08E9">
        <w:rPr>
          <w:sz w:val="26"/>
          <w:szCs w:val="26"/>
        </w:rPr>
        <w:t>-</w:t>
      </w:r>
      <w:r w:rsidRPr="002A08E9">
        <w:rPr>
          <w:sz w:val="26"/>
          <w:szCs w:val="26"/>
          <w:lang w:val="en-US"/>
        </w:rPr>
        <w:t>mail</w:t>
      </w:r>
      <w:r w:rsidRPr="002A08E9">
        <w:rPr>
          <w:sz w:val="26"/>
          <w:szCs w:val="26"/>
        </w:rPr>
        <w:t xml:space="preserve">: </w:t>
      </w:r>
      <w:proofErr w:type="spellStart"/>
      <w:r w:rsidRPr="002A08E9">
        <w:rPr>
          <w:sz w:val="26"/>
          <w:szCs w:val="26"/>
          <w:lang w:val="en-US"/>
        </w:rPr>
        <w:t>spassk</w:t>
      </w:r>
      <w:proofErr w:type="spellEnd"/>
      <w:r w:rsidRPr="002A08E9">
        <w:rPr>
          <w:sz w:val="26"/>
          <w:szCs w:val="26"/>
        </w:rPr>
        <w:t>_</w:t>
      </w:r>
      <w:proofErr w:type="spellStart"/>
      <w:r w:rsidRPr="002A08E9">
        <w:rPr>
          <w:sz w:val="26"/>
          <w:szCs w:val="26"/>
          <w:lang w:val="en-US"/>
        </w:rPr>
        <w:t>gs</w:t>
      </w:r>
      <w:proofErr w:type="spellEnd"/>
      <w:r w:rsidRPr="002A08E9">
        <w:rPr>
          <w:sz w:val="26"/>
          <w:szCs w:val="26"/>
        </w:rPr>
        <w:t>@</w:t>
      </w:r>
      <w:r w:rsidRPr="002A08E9">
        <w:rPr>
          <w:sz w:val="26"/>
          <w:szCs w:val="26"/>
          <w:lang w:val="en-US"/>
        </w:rPr>
        <w:t>mail</w:t>
      </w:r>
      <w:r w:rsidRPr="002A08E9">
        <w:rPr>
          <w:sz w:val="26"/>
          <w:szCs w:val="26"/>
        </w:rPr>
        <w:t>.</w:t>
      </w:r>
      <w:proofErr w:type="spellStart"/>
      <w:r w:rsidRPr="002A08E9">
        <w:rPr>
          <w:sz w:val="26"/>
          <w:szCs w:val="26"/>
          <w:lang w:val="en-US"/>
        </w:rPr>
        <w:t>ru</w:t>
      </w:r>
      <w:proofErr w:type="spellEnd"/>
    </w:p>
    <w:p w:rsidR="00255F9B" w:rsidRDefault="00255F9B" w:rsidP="00255F9B">
      <w:pPr>
        <w:jc w:val="center"/>
        <w:rPr>
          <w:b/>
          <w:bCs/>
        </w:rPr>
      </w:pPr>
    </w:p>
    <w:p w:rsidR="00255F9B" w:rsidRDefault="00255F9B" w:rsidP="00255F9B">
      <w:pPr>
        <w:jc w:val="center"/>
        <w:rPr>
          <w:b/>
          <w:bCs/>
        </w:rPr>
      </w:pPr>
    </w:p>
    <w:p w:rsidR="00255F9B" w:rsidRPr="00055963" w:rsidRDefault="00255F9B" w:rsidP="00255F9B">
      <w:pPr>
        <w:ind w:firstLine="708"/>
      </w:pPr>
      <w:r>
        <w:t>Утверждаю: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5963">
        <w:t>Согласовано:</w:t>
      </w:r>
    </w:p>
    <w:p w:rsidR="00255F9B" w:rsidRPr="00055963" w:rsidRDefault="00255F9B" w:rsidP="00255F9B">
      <w:pPr>
        <w:ind w:firstLine="708"/>
      </w:pPr>
      <w:r>
        <w:t>Директор школы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5963">
        <w:t>Заместитель директора школы</w:t>
      </w:r>
    </w:p>
    <w:p w:rsidR="00255F9B" w:rsidRPr="00055963" w:rsidRDefault="00255F9B" w:rsidP="00255F9B">
      <w:pPr>
        <w:ind w:firstLine="708"/>
      </w:pPr>
      <w:r w:rsidRPr="00055963">
        <w:t>_</w:t>
      </w:r>
      <w:r>
        <w:t>_____________/Корнеева Н.А/</w:t>
      </w:r>
      <w:r>
        <w:tab/>
      </w:r>
      <w:r>
        <w:tab/>
      </w:r>
      <w:r>
        <w:tab/>
      </w:r>
      <w:r>
        <w:tab/>
        <w:t>по ВР____________/</w:t>
      </w:r>
      <w:proofErr w:type="spellStart"/>
      <w:r>
        <w:t>Погонина</w:t>
      </w:r>
      <w:proofErr w:type="spellEnd"/>
      <w:r>
        <w:t xml:space="preserve"> И.К./</w:t>
      </w:r>
    </w:p>
    <w:p w:rsidR="00255F9B" w:rsidRDefault="00255F9B" w:rsidP="00255F9B">
      <w:pPr>
        <w:tabs>
          <w:tab w:val="left" w:pos="6120"/>
        </w:tabs>
        <w:jc w:val="center"/>
        <w:rPr>
          <w:b/>
          <w:bCs/>
          <w:color w:val="008000"/>
          <w:sz w:val="44"/>
          <w:szCs w:val="44"/>
          <w:u w:val="single"/>
        </w:rPr>
      </w:pPr>
      <w:r w:rsidRPr="00055963">
        <w:t>«___» ____________ 201</w:t>
      </w:r>
      <w:r>
        <w:t xml:space="preserve">7 г.                                                    </w:t>
      </w:r>
      <w:r w:rsidRPr="00055963">
        <w:t>«___» ____________ 201</w:t>
      </w:r>
      <w:r>
        <w:t xml:space="preserve">7 </w:t>
      </w:r>
      <w:r w:rsidRPr="00055963">
        <w:t>г.</w:t>
      </w:r>
    </w:p>
    <w:p w:rsidR="00255F9B" w:rsidRDefault="00255F9B" w:rsidP="00255F9B">
      <w:pPr>
        <w:tabs>
          <w:tab w:val="left" w:pos="6120"/>
        </w:tabs>
        <w:jc w:val="center"/>
        <w:rPr>
          <w:b/>
          <w:b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6120"/>
        </w:tabs>
        <w:jc w:val="center"/>
        <w:rPr>
          <w:b/>
          <w:b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6120"/>
        </w:tabs>
        <w:jc w:val="center"/>
        <w:rPr>
          <w:b/>
          <w:bCs/>
          <w:color w:val="008000"/>
          <w:sz w:val="44"/>
          <w:szCs w:val="44"/>
          <w:u w:val="single"/>
        </w:rPr>
      </w:pPr>
    </w:p>
    <w:p w:rsidR="00255F9B" w:rsidRPr="00166C30" w:rsidRDefault="00255F9B" w:rsidP="00255F9B">
      <w:pPr>
        <w:tabs>
          <w:tab w:val="left" w:pos="6120"/>
        </w:tabs>
        <w:jc w:val="center"/>
        <w:rPr>
          <w:b/>
          <w:bCs/>
          <w:color w:val="17365D" w:themeColor="text2" w:themeShade="BF"/>
          <w:sz w:val="40"/>
          <w:szCs w:val="44"/>
          <w:u w:val="single"/>
        </w:rPr>
      </w:pPr>
      <w:r w:rsidRPr="00166C30">
        <w:rPr>
          <w:b/>
          <w:bCs/>
          <w:color w:val="17365D" w:themeColor="text2" w:themeShade="BF"/>
          <w:sz w:val="40"/>
          <w:szCs w:val="44"/>
          <w:u w:val="single"/>
        </w:rPr>
        <w:t>ПОЛОЖЕНИЕ</w:t>
      </w:r>
    </w:p>
    <w:p w:rsidR="00255F9B" w:rsidRPr="00166C30" w:rsidRDefault="00166C30" w:rsidP="00255F9B">
      <w:pPr>
        <w:pStyle w:val="1"/>
        <w:tabs>
          <w:tab w:val="left" w:pos="180"/>
        </w:tabs>
        <w:ind w:left="0" w:right="-265" w:firstLine="0"/>
        <w:jc w:val="center"/>
        <w:rPr>
          <w:rFonts w:ascii="Times New Roman" w:hAnsi="Times New Roman"/>
          <w:color w:val="17365D" w:themeColor="text2" w:themeShade="BF"/>
          <w:szCs w:val="44"/>
          <w:u w:val="single"/>
        </w:rPr>
      </w:pPr>
      <w:r w:rsidRPr="00166C30">
        <w:rPr>
          <w:rFonts w:ascii="Times New Roman" w:hAnsi="Times New Roman"/>
          <w:color w:val="17365D" w:themeColor="text2" w:themeShade="BF"/>
          <w:szCs w:val="44"/>
        </w:rPr>
        <w:t>об ученическом самоуправлении</w:t>
      </w:r>
      <w:r w:rsidRPr="00166C30">
        <w:rPr>
          <w:rFonts w:ascii="Times New Roman" w:hAnsi="Times New Roman"/>
          <w:color w:val="17365D" w:themeColor="text2" w:themeShade="BF"/>
          <w:szCs w:val="44"/>
          <w:u w:val="single"/>
        </w:rPr>
        <w:t xml:space="preserve"> </w:t>
      </w:r>
    </w:p>
    <w:p w:rsidR="00166C30" w:rsidRPr="00166C30" w:rsidRDefault="00166C30" w:rsidP="00255F9B">
      <w:pPr>
        <w:tabs>
          <w:tab w:val="left" w:pos="180"/>
        </w:tabs>
        <w:ind w:right="-265"/>
        <w:jc w:val="center"/>
        <w:rPr>
          <w:b/>
          <w:bCs/>
          <w:color w:val="17365D" w:themeColor="text2" w:themeShade="BF"/>
          <w:sz w:val="40"/>
          <w:szCs w:val="44"/>
          <w:u w:val="single"/>
        </w:rPr>
      </w:pPr>
      <w:r w:rsidRPr="00166C30">
        <w:rPr>
          <w:b/>
          <w:bCs/>
          <w:color w:val="17365D" w:themeColor="text2" w:themeShade="BF"/>
          <w:sz w:val="40"/>
          <w:szCs w:val="44"/>
          <w:u w:val="single"/>
        </w:rPr>
        <w:t xml:space="preserve">РДШ </w:t>
      </w:r>
    </w:p>
    <w:p w:rsidR="00255F9B" w:rsidRPr="00166C30" w:rsidRDefault="00166C30" w:rsidP="00255F9B">
      <w:pPr>
        <w:tabs>
          <w:tab w:val="left" w:pos="180"/>
        </w:tabs>
        <w:ind w:right="-265"/>
        <w:jc w:val="center"/>
        <w:rPr>
          <w:b/>
          <w:bCs/>
          <w:color w:val="17365D" w:themeColor="text2" w:themeShade="BF"/>
          <w:sz w:val="40"/>
          <w:szCs w:val="44"/>
          <w:u w:val="single"/>
        </w:rPr>
      </w:pPr>
      <w:r w:rsidRPr="00166C30">
        <w:rPr>
          <w:b/>
          <w:bCs/>
          <w:color w:val="17365D" w:themeColor="text2" w:themeShade="BF"/>
          <w:sz w:val="40"/>
          <w:szCs w:val="44"/>
          <w:u w:val="single"/>
        </w:rPr>
        <w:t>МБОУ "</w:t>
      </w:r>
      <w:proofErr w:type="spellStart"/>
      <w:r w:rsidRPr="00166C30">
        <w:rPr>
          <w:b/>
          <w:bCs/>
          <w:color w:val="17365D" w:themeColor="text2" w:themeShade="BF"/>
          <w:sz w:val="40"/>
          <w:szCs w:val="44"/>
          <w:u w:val="single"/>
        </w:rPr>
        <w:t>Городковическая</w:t>
      </w:r>
      <w:proofErr w:type="spellEnd"/>
      <w:r w:rsidRPr="00166C30">
        <w:rPr>
          <w:b/>
          <w:bCs/>
          <w:color w:val="17365D" w:themeColor="text2" w:themeShade="BF"/>
          <w:sz w:val="40"/>
          <w:szCs w:val="44"/>
          <w:u w:val="single"/>
        </w:rPr>
        <w:t xml:space="preserve"> средняя школа"</w:t>
      </w:r>
    </w:p>
    <w:p w:rsidR="00255F9B" w:rsidRDefault="001C230B" w:rsidP="00255F9B">
      <w:pPr>
        <w:tabs>
          <w:tab w:val="left" w:pos="180"/>
        </w:tabs>
        <w:ind w:right="-265"/>
        <w:jc w:val="center"/>
        <w:rPr>
          <w:b/>
          <w:bCs/>
          <w:color w:val="008000"/>
          <w:sz w:val="56"/>
          <w:szCs w:val="44"/>
          <w:u w:val="single"/>
        </w:rPr>
      </w:pPr>
      <w:r>
        <w:rPr>
          <w:b/>
          <w:bCs/>
          <w:noProof/>
          <w:color w:val="008000"/>
          <w:sz w:val="56"/>
          <w:szCs w:val="4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250825</wp:posOffset>
            </wp:positionV>
            <wp:extent cx="3239135" cy="3234690"/>
            <wp:effectExtent l="19050" t="0" r="0" b="0"/>
            <wp:wrapSquare wrapText="bothSides"/>
            <wp:docPr id="13" name="Рисунок 13" descr="http://gel-school-3.ru/wp-content/uploads/2017/09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el-school-3.ru/wp-content/uploads/2017/09/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323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F9B" w:rsidRPr="00255F9B" w:rsidRDefault="00255F9B" w:rsidP="00255F9B">
      <w:pPr>
        <w:tabs>
          <w:tab w:val="left" w:pos="180"/>
        </w:tabs>
        <w:ind w:right="-265"/>
        <w:jc w:val="center"/>
        <w:rPr>
          <w:b/>
          <w:bCs/>
          <w:color w:val="008000"/>
          <w:sz w:val="40"/>
          <w:szCs w:val="44"/>
          <w:u w:val="single"/>
        </w:rPr>
      </w:pPr>
    </w:p>
    <w:p w:rsidR="00255F9B" w:rsidRPr="00E0625E" w:rsidRDefault="00255F9B" w:rsidP="00255F9B">
      <w:pPr>
        <w:tabs>
          <w:tab w:val="left" w:pos="180"/>
        </w:tabs>
        <w:ind w:right="-265"/>
        <w:jc w:val="center"/>
        <w:rPr>
          <w:b/>
          <w:b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255F9B" w:rsidRDefault="00255F9B" w:rsidP="00255F9B">
      <w:pPr>
        <w:tabs>
          <w:tab w:val="left" w:pos="180"/>
        </w:tabs>
        <w:ind w:right="-6"/>
        <w:jc w:val="both"/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66C30" w:rsidRDefault="00166C30" w:rsidP="00166C30">
      <w:pPr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66C30" w:rsidRDefault="00166C30" w:rsidP="00166C30">
      <w:pPr>
        <w:rPr>
          <w:b/>
          <w:bCs/>
          <w:i/>
          <w:iCs/>
          <w:color w:val="008000"/>
          <w:sz w:val="44"/>
          <w:szCs w:val="44"/>
          <w:u w:val="single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lastRenderedPageBreak/>
        <w:t>1. Общие положени</w:t>
      </w:r>
      <w:r w:rsidR="00A36BA8">
        <w:rPr>
          <w:b/>
          <w:sz w:val="28"/>
          <w:szCs w:val="28"/>
        </w:rPr>
        <w:t>е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1.1. Настоящее положение разработано в соответствии с законом РФ «Об образовании»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 xml:space="preserve"> № 273-ФЗ от 29.12.2012(ст.26 п.6), Уставом МБОУ "</w:t>
      </w:r>
      <w:proofErr w:type="spellStart"/>
      <w:r w:rsidRPr="00B22334">
        <w:rPr>
          <w:sz w:val="28"/>
          <w:szCs w:val="28"/>
        </w:rPr>
        <w:t>Городковическая</w:t>
      </w:r>
      <w:proofErr w:type="spellEnd"/>
      <w:r w:rsidRPr="00B22334">
        <w:rPr>
          <w:sz w:val="28"/>
          <w:szCs w:val="28"/>
        </w:rPr>
        <w:t xml:space="preserve"> средняя школа" и является локальным актом, регламентирующем деятельность  ученического самоуправления в </w:t>
      </w:r>
      <w:r w:rsidR="00B22334" w:rsidRPr="00B22334">
        <w:rPr>
          <w:sz w:val="28"/>
          <w:szCs w:val="28"/>
        </w:rPr>
        <w:t xml:space="preserve">организации Российское движение школьников </w:t>
      </w:r>
      <w:proofErr w:type="spellStart"/>
      <w:r w:rsidR="00B22334" w:rsidRPr="00B22334">
        <w:rPr>
          <w:sz w:val="28"/>
          <w:szCs w:val="28"/>
        </w:rPr>
        <w:t>Городковической</w:t>
      </w:r>
      <w:proofErr w:type="spellEnd"/>
      <w:r w:rsidR="00B22334" w:rsidRPr="00B22334">
        <w:rPr>
          <w:sz w:val="28"/>
          <w:szCs w:val="28"/>
        </w:rPr>
        <w:t xml:space="preserve"> средней школы Спасского  муниципального района Рязанской области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1.2 Ученическое самоуправление – управление жизнедеятельностью коллектива школы, осуществляемое учащимися, основанное на инициативе, самостоятельности, творчестве, совершенствовании собственной жизни, чувстве ответственности, взаимопомощи и организаторских способностях учащихся.</w:t>
      </w:r>
    </w:p>
    <w:p w:rsidR="00166C30" w:rsidRPr="00B22334" w:rsidRDefault="00166C30" w:rsidP="00A36BA8">
      <w:pPr>
        <w:rPr>
          <w:b/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t>2. Основные цели и задачи</w:t>
      </w:r>
    </w:p>
    <w:p w:rsidR="00B22334" w:rsidRDefault="00B22334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2.1. В целях учета мнения при обсуждении вопросов, касающихся обучающихся. Устав МБОУ "</w:t>
      </w:r>
      <w:proofErr w:type="spellStart"/>
      <w:r w:rsidRPr="00B22334">
        <w:rPr>
          <w:sz w:val="28"/>
          <w:szCs w:val="28"/>
        </w:rPr>
        <w:t>Городковическая</w:t>
      </w:r>
      <w:proofErr w:type="spellEnd"/>
      <w:r w:rsidRPr="00B22334">
        <w:rPr>
          <w:sz w:val="28"/>
          <w:szCs w:val="28"/>
        </w:rPr>
        <w:t xml:space="preserve"> средняя школа</w:t>
      </w:r>
      <w:r w:rsidRPr="00E37D9A">
        <w:rPr>
          <w:sz w:val="28"/>
          <w:szCs w:val="28"/>
        </w:rPr>
        <w:t>" п. 6.22</w:t>
      </w:r>
      <w:r w:rsidRPr="00B22334">
        <w:rPr>
          <w:sz w:val="28"/>
          <w:szCs w:val="28"/>
        </w:rPr>
        <w:t xml:space="preserve"> </w:t>
      </w:r>
    </w:p>
    <w:p w:rsidR="00B22334" w:rsidRDefault="00B22334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 xml:space="preserve">2.2. Целью создания ученического самоуправления </w:t>
      </w:r>
      <w:r w:rsidR="00B22334">
        <w:rPr>
          <w:sz w:val="28"/>
          <w:szCs w:val="28"/>
        </w:rPr>
        <w:t xml:space="preserve">РДШ </w:t>
      </w:r>
      <w:r w:rsidRPr="00B22334">
        <w:rPr>
          <w:sz w:val="28"/>
          <w:szCs w:val="28"/>
        </w:rPr>
        <w:t xml:space="preserve"> МБОУ "</w:t>
      </w:r>
      <w:proofErr w:type="spellStart"/>
      <w:r w:rsidRPr="00B22334">
        <w:rPr>
          <w:sz w:val="28"/>
          <w:szCs w:val="28"/>
        </w:rPr>
        <w:t>Городковическая</w:t>
      </w:r>
      <w:proofErr w:type="spellEnd"/>
      <w:r w:rsidRPr="00B22334">
        <w:rPr>
          <w:sz w:val="28"/>
          <w:szCs w:val="28"/>
        </w:rPr>
        <w:t xml:space="preserve"> средняя школа" является развитие у обучающихся навыков гражданской активности  и ответственности, социальной компетентности.</w:t>
      </w:r>
    </w:p>
    <w:p w:rsidR="00B22334" w:rsidRDefault="00B22334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2.2. Для достижения цели ученическое самоуправление решает следующие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задачи: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развитие индивидуальных качеств учащихся через различные формы внеклассной и внеурочной деятельности;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обеспечение необходимых условий для всестороннего развития личности и творческой самореализации учащихся в соответствии с их потребностями;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оказание помощи учащимся в познании себя и окружающих, в адаптации к жизни,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формирование качеств личности учащихся с помощью организации их жизни и деятельности;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обеспечение условий для защиты прав и интересов учащихся;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воспитание сознательного отношения к учебе;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воспитание культурного и современного человека;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развитие инициативы и творчества учащихся в процессе коллективных  дел.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2.3 Ученическое самоуправление строится на принципах: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взаимопомощь и доверие;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стремление к развитию;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равноправие всех учащихся;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коллективность принятия решений;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приоритетность прав и интересов учащихся;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гуманность по отношению к каждой отдельной личности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t>3. Органы самоуправления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3.1 Органы ученического самоуправления разделяются на общешкольные и классные.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pStyle w:val="a9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B22334">
        <w:rPr>
          <w:rFonts w:ascii="Times New Roman" w:hAnsi="Times New Roman" w:cs="Times New Roman"/>
          <w:b/>
          <w:sz w:val="28"/>
          <w:szCs w:val="28"/>
        </w:rPr>
        <w:t>3.2. Общешкольн</w:t>
      </w:r>
      <w:r w:rsidR="00B22334">
        <w:rPr>
          <w:rFonts w:ascii="Times New Roman" w:hAnsi="Times New Roman" w:cs="Times New Roman"/>
          <w:b/>
          <w:sz w:val="28"/>
          <w:szCs w:val="28"/>
        </w:rPr>
        <w:t>ый</w:t>
      </w:r>
      <w:r w:rsidRPr="00B22334">
        <w:rPr>
          <w:rFonts w:ascii="Times New Roman" w:hAnsi="Times New Roman" w:cs="Times New Roman"/>
          <w:b/>
          <w:sz w:val="28"/>
          <w:szCs w:val="28"/>
        </w:rPr>
        <w:t xml:space="preserve"> совет </w:t>
      </w:r>
      <w:r w:rsidR="00B30495">
        <w:rPr>
          <w:rFonts w:ascii="Times New Roman" w:hAnsi="Times New Roman" w:cs="Times New Roman"/>
          <w:b/>
          <w:sz w:val="28"/>
          <w:szCs w:val="28"/>
        </w:rPr>
        <w:t>РДШ</w:t>
      </w:r>
    </w:p>
    <w:p w:rsidR="00166C30" w:rsidRPr="00B22334" w:rsidRDefault="00166C30" w:rsidP="00A36BA8">
      <w:pPr>
        <w:pStyle w:val="a9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22334">
        <w:rPr>
          <w:rFonts w:ascii="Times New Roman" w:hAnsi="Times New Roman" w:cs="Times New Roman"/>
          <w:sz w:val="28"/>
          <w:szCs w:val="28"/>
        </w:rPr>
        <w:t xml:space="preserve">3.2.1.Высшим органом ученического самоуправления является </w:t>
      </w:r>
      <w:r w:rsidR="00FB38B0">
        <w:rPr>
          <w:rFonts w:ascii="Times New Roman" w:hAnsi="Times New Roman" w:cs="Times New Roman"/>
          <w:sz w:val="28"/>
          <w:szCs w:val="28"/>
        </w:rPr>
        <w:t>С</w:t>
      </w:r>
      <w:r w:rsidRPr="00B22334">
        <w:rPr>
          <w:rFonts w:ascii="Times New Roman" w:hAnsi="Times New Roman" w:cs="Times New Roman"/>
          <w:sz w:val="28"/>
          <w:szCs w:val="28"/>
        </w:rPr>
        <w:t xml:space="preserve">овет </w:t>
      </w:r>
      <w:r w:rsidR="00B30495">
        <w:rPr>
          <w:rFonts w:ascii="Times New Roman" w:hAnsi="Times New Roman" w:cs="Times New Roman"/>
          <w:sz w:val="28"/>
          <w:szCs w:val="28"/>
        </w:rPr>
        <w:t>РДШ</w:t>
      </w:r>
      <w:r w:rsidRPr="00B22334">
        <w:rPr>
          <w:rFonts w:ascii="Times New Roman" w:hAnsi="Times New Roman" w:cs="Times New Roman"/>
          <w:sz w:val="28"/>
          <w:szCs w:val="28"/>
        </w:rPr>
        <w:t>,</w:t>
      </w:r>
      <w:r w:rsidR="00B22334">
        <w:rPr>
          <w:rFonts w:ascii="Times New Roman" w:hAnsi="Times New Roman" w:cs="Times New Roman"/>
          <w:sz w:val="28"/>
          <w:szCs w:val="28"/>
        </w:rPr>
        <w:t xml:space="preserve"> </w:t>
      </w:r>
      <w:r w:rsidRPr="00B22334">
        <w:rPr>
          <w:rFonts w:ascii="Times New Roman" w:hAnsi="Times New Roman" w:cs="Times New Roman"/>
          <w:sz w:val="28"/>
          <w:szCs w:val="28"/>
        </w:rPr>
        <w:t>включающ</w:t>
      </w:r>
      <w:r w:rsidR="00B22334">
        <w:rPr>
          <w:rFonts w:ascii="Times New Roman" w:hAnsi="Times New Roman" w:cs="Times New Roman"/>
          <w:sz w:val="28"/>
          <w:szCs w:val="28"/>
        </w:rPr>
        <w:t xml:space="preserve">ий </w:t>
      </w:r>
      <w:r w:rsidRPr="00B22334">
        <w:rPr>
          <w:rFonts w:ascii="Times New Roman" w:hAnsi="Times New Roman" w:cs="Times New Roman"/>
          <w:sz w:val="28"/>
          <w:szCs w:val="28"/>
        </w:rPr>
        <w:t xml:space="preserve"> представителей ученического коллектива, педагогов и</w:t>
      </w:r>
      <w:r w:rsidR="00B22334">
        <w:rPr>
          <w:rFonts w:ascii="Times New Roman" w:hAnsi="Times New Roman" w:cs="Times New Roman"/>
          <w:sz w:val="28"/>
          <w:szCs w:val="28"/>
        </w:rPr>
        <w:t xml:space="preserve"> </w:t>
      </w:r>
      <w:r w:rsidRPr="00B22334">
        <w:rPr>
          <w:rFonts w:ascii="Times New Roman" w:hAnsi="Times New Roman" w:cs="Times New Roman"/>
          <w:sz w:val="28"/>
          <w:szCs w:val="28"/>
        </w:rPr>
        <w:t>родителей учащихся МБОУ"</w:t>
      </w:r>
      <w:proofErr w:type="spellStart"/>
      <w:r w:rsidRPr="00B22334">
        <w:rPr>
          <w:rFonts w:ascii="Times New Roman" w:hAnsi="Times New Roman" w:cs="Times New Roman"/>
          <w:sz w:val="28"/>
          <w:szCs w:val="28"/>
        </w:rPr>
        <w:t>Городковическая</w:t>
      </w:r>
      <w:proofErr w:type="spellEnd"/>
      <w:r w:rsidRPr="00B22334">
        <w:rPr>
          <w:rFonts w:ascii="Times New Roman" w:hAnsi="Times New Roman" w:cs="Times New Roman"/>
          <w:sz w:val="28"/>
          <w:szCs w:val="28"/>
        </w:rPr>
        <w:t xml:space="preserve"> средняя школа". </w:t>
      </w:r>
    </w:p>
    <w:p w:rsidR="00166C30" w:rsidRPr="00B22334" w:rsidRDefault="00166C30" w:rsidP="00A36BA8">
      <w:pPr>
        <w:rPr>
          <w:sz w:val="28"/>
          <w:szCs w:val="28"/>
        </w:rPr>
      </w:pPr>
    </w:p>
    <w:p w:rsidR="00B22334" w:rsidRPr="00B22334" w:rsidRDefault="00B22334" w:rsidP="00A36BA8">
      <w:pPr>
        <w:jc w:val="both"/>
        <w:rPr>
          <w:b/>
          <w:bCs/>
          <w:color w:val="000000" w:themeColor="text1"/>
          <w:sz w:val="28"/>
          <w:szCs w:val="28"/>
          <w:u w:val="single"/>
        </w:rPr>
      </w:pPr>
      <w:r w:rsidRPr="00B22334">
        <w:rPr>
          <w:b/>
          <w:bCs/>
          <w:color w:val="000000" w:themeColor="text1"/>
          <w:sz w:val="28"/>
          <w:szCs w:val="28"/>
          <w:u w:val="single"/>
        </w:rPr>
        <w:t xml:space="preserve">В Совет </w:t>
      </w:r>
      <w:r w:rsidR="00B30495">
        <w:rPr>
          <w:b/>
          <w:bCs/>
          <w:color w:val="000000" w:themeColor="text1"/>
          <w:sz w:val="28"/>
          <w:szCs w:val="28"/>
          <w:u w:val="single"/>
        </w:rPr>
        <w:t>РДШ</w:t>
      </w:r>
      <w:r w:rsidRPr="00B22334">
        <w:rPr>
          <w:b/>
          <w:bCs/>
          <w:color w:val="000000" w:themeColor="text1"/>
          <w:sz w:val="28"/>
          <w:szCs w:val="28"/>
          <w:u w:val="single"/>
        </w:rPr>
        <w:t xml:space="preserve">  входят: </w:t>
      </w:r>
    </w:p>
    <w:p w:rsidR="00B22334" w:rsidRPr="00255F9B" w:rsidRDefault="00B22334" w:rsidP="00A36BA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 xml:space="preserve">Председатель совета </w:t>
      </w:r>
      <w:r w:rsidR="00B30495">
        <w:rPr>
          <w:sz w:val="28"/>
          <w:szCs w:val="28"/>
        </w:rPr>
        <w:t>РДШ</w:t>
      </w:r>
      <w:r w:rsidRPr="00255F9B">
        <w:rPr>
          <w:sz w:val="28"/>
          <w:szCs w:val="28"/>
        </w:rPr>
        <w:t>;</w:t>
      </w:r>
    </w:p>
    <w:p w:rsidR="00B22334" w:rsidRPr="00255F9B" w:rsidRDefault="00947F60" w:rsidP="00A36BA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Старосты</w:t>
      </w:r>
      <w:r w:rsidR="00B22334">
        <w:rPr>
          <w:sz w:val="28"/>
          <w:szCs w:val="28"/>
        </w:rPr>
        <w:t xml:space="preserve"> 5-11</w:t>
      </w:r>
      <w:r w:rsidR="00B22334" w:rsidRPr="00255F9B">
        <w:rPr>
          <w:sz w:val="28"/>
          <w:szCs w:val="28"/>
        </w:rPr>
        <w:t xml:space="preserve"> классов;</w:t>
      </w:r>
    </w:p>
    <w:p w:rsidR="00B22334" w:rsidRPr="00255F9B" w:rsidRDefault="00B22334" w:rsidP="00A36BA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По 2 представителя актива каждого класса (представляющие свое направление)</w:t>
      </w:r>
    </w:p>
    <w:p w:rsidR="00B22334" w:rsidRPr="00255F9B" w:rsidRDefault="00B22334" w:rsidP="00A36BA8">
      <w:pPr>
        <w:numPr>
          <w:ilvl w:val="0"/>
          <w:numId w:val="11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советники, которыми являются учителя и классные руководители (советники консультируют, дают советы, оказывают помощь в проведении дела. Разработке планов, сценариев, проектов)</w:t>
      </w:r>
    </w:p>
    <w:p w:rsidR="00B22334" w:rsidRPr="00255F9B" w:rsidRDefault="00B22334" w:rsidP="00A36BA8">
      <w:pPr>
        <w:jc w:val="both"/>
        <w:rPr>
          <w:sz w:val="28"/>
          <w:szCs w:val="28"/>
        </w:rPr>
      </w:pPr>
    </w:p>
    <w:p w:rsidR="00B22334" w:rsidRPr="00255F9B" w:rsidRDefault="00B22334" w:rsidP="00A36BA8">
      <w:pPr>
        <w:jc w:val="both"/>
        <w:rPr>
          <w:sz w:val="28"/>
          <w:szCs w:val="28"/>
        </w:rPr>
      </w:pPr>
      <w:r w:rsidRPr="00255F9B">
        <w:rPr>
          <w:b/>
          <w:bCs/>
          <w:sz w:val="28"/>
          <w:szCs w:val="28"/>
          <w:u w:val="single"/>
        </w:rPr>
        <w:t xml:space="preserve">Совет </w:t>
      </w:r>
      <w:r w:rsidR="00B30495">
        <w:rPr>
          <w:b/>
          <w:bCs/>
          <w:sz w:val="28"/>
          <w:szCs w:val="28"/>
          <w:u w:val="single"/>
        </w:rPr>
        <w:t>РДШ</w:t>
      </w:r>
    </w:p>
    <w:p w:rsidR="00B22334" w:rsidRPr="00255F9B" w:rsidRDefault="00B22334" w:rsidP="00A36BA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Организует, а также вносит изменен</w:t>
      </w:r>
      <w:r>
        <w:rPr>
          <w:sz w:val="28"/>
          <w:szCs w:val="28"/>
        </w:rPr>
        <w:t xml:space="preserve">ия и </w:t>
      </w:r>
      <w:r>
        <w:rPr>
          <w:sz w:val="28"/>
          <w:szCs w:val="28"/>
        </w:rPr>
        <w:tab/>
        <w:t>дополнения в деятельность первичного</w:t>
      </w:r>
      <w:r w:rsidRPr="00255F9B">
        <w:rPr>
          <w:sz w:val="28"/>
          <w:szCs w:val="28"/>
        </w:rPr>
        <w:t xml:space="preserve"> </w:t>
      </w:r>
      <w:r>
        <w:rPr>
          <w:sz w:val="28"/>
          <w:szCs w:val="28"/>
        </w:rPr>
        <w:t>РДШ</w:t>
      </w:r>
      <w:r w:rsidRPr="00255F9B">
        <w:rPr>
          <w:sz w:val="28"/>
          <w:szCs w:val="28"/>
        </w:rPr>
        <w:t>;</w:t>
      </w:r>
    </w:p>
    <w:p w:rsidR="00B22334" w:rsidRPr="00255F9B" w:rsidRDefault="00B22334" w:rsidP="00A36BA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Планирует общешкольные дела;</w:t>
      </w:r>
    </w:p>
    <w:p w:rsidR="00B22334" w:rsidRPr="00255F9B" w:rsidRDefault="00B22334" w:rsidP="00A36BA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Анализирует, дает оценку проведенному делу;</w:t>
      </w:r>
    </w:p>
    <w:p w:rsidR="00B22334" w:rsidRPr="00255F9B" w:rsidRDefault="00B22334" w:rsidP="00A36BA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 xml:space="preserve">Распределяет поручения между членами </w:t>
      </w:r>
      <w:r w:rsidR="00B30495">
        <w:rPr>
          <w:sz w:val="28"/>
          <w:szCs w:val="28"/>
        </w:rPr>
        <w:t>РДШ</w:t>
      </w:r>
      <w:r w:rsidRPr="00255F9B">
        <w:rPr>
          <w:sz w:val="28"/>
          <w:szCs w:val="28"/>
        </w:rPr>
        <w:t>;</w:t>
      </w:r>
    </w:p>
    <w:p w:rsidR="00B22334" w:rsidRPr="00255F9B" w:rsidRDefault="00B22334" w:rsidP="00A36BA8">
      <w:pPr>
        <w:numPr>
          <w:ilvl w:val="0"/>
          <w:numId w:val="6"/>
        </w:numPr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Организует работу по выполнению решений о созыве ученической конференции;</w:t>
      </w:r>
    </w:p>
    <w:p w:rsidR="00B22334" w:rsidRPr="00255F9B" w:rsidRDefault="00B22334" w:rsidP="00A36BA8">
      <w:pPr>
        <w:jc w:val="both"/>
        <w:rPr>
          <w:b/>
          <w:sz w:val="28"/>
          <w:szCs w:val="28"/>
          <w:u w:val="single"/>
        </w:rPr>
      </w:pPr>
    </w:p>
    <w:p w:rsidR="00B22334" w:rsidRPr="00255F9B" w:rsidRDefault="00B22334" w:rsidP="00A36BA8">
      <w:pPr>
        <w:jc w:val="both"/>
        <w:rPr>
          <w:b/>
          <w:sz w:val="28"/>
          <w:szCs w:val="28"/>
          <w:u w:val="single"/>
        </w:rPr>
      </w:pPr>
      <w:r w:rsidRPr="00255F9B">
        <w:rPr>
          <w:b/>
          <w:sz w:val="28"/>
          <w:szCs w:val="28"/>
          <w:u w:val="single"/>
        </w:rPr>
        <w:t xml:space="preserve">Председатель совета </w:t>
      </w:r>
      <w:r w:rsidR="00B30495">
        <w:rPr>
          <w:b/>
          <w:sz w:val="28"/>
          <w:szCs w:val="28"/>
          <w:u w:val="single"/>
        </w:rPr>
        <w:t>РДШ</w:t>
      </w:r>
      <w:r w:rsidRPr="00255F9B">
        <w:rPr>
          <w:b/>
          <w:sz w:val="28"/>
          <w:szCs w:val="28"/>
          <w:u w:val="single"/>
        </w:rPr>
        <w:t>;</w:t>
      </w:r>
    </w:p>
    <w:p w:rsidR="00B22334" w:rsidRPr="00255F9B" w:rsidRDefault="00B22334" w:rsidP="00A36BA8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Руководит работой Совета;</w:t>
      </w:r>
    </w:p>
    <w:p w:rsidR="00B22334" w:rsidRPr="00255F9B" w:rsidRDefault="00B22334" w:rsidP="00A36BA8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Выступает на Общем сборе  с отчетом о деятельности Совета</w:t>
      </w:r>
      <w:r w:rsidR="00B30495">
        <w:rPr>
          <w:sz w:val="28"/>
          <w:szCs w:val="28"/>
        </w:rPr>
        <w:t xml:space="preserve"> РДШ</w:t>
      </w:r>
      <w:r w:rsidRPr="00255F9B">
        <w:rPr>
          <w:sz w:val="28"/>
          <w:szCs w:val="28"/>
        </w:rPr>
        <w:t>;</w:t>
      </w:r>
    </w:p>
    <w:p w:rsidR="00B22334" w:rsidRDefault="00B22334" w:rsidP="00A36BA8">
      <w:pPr>
        <w:numPr>
          <w:ilvl w:val="0"/>
          <w:numId w:val="7"/>
        </w:numPr>
        <w:ind w:left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Представляет Организацию во всех органах и организациях;</w:t>
      </w:r>
    </w:p>
    <w:p w:rsidR="00B22334" w:rsidRPr="00A17486" w:rsidRDefault="00B22334" w:rsidP="00A36BA8">
      <w:pPr>
        <w:jc w:val="both"/>
        <w:rPr>
          <w:sz w:val="28"/>
          <w:szCs w:val="28"/>
        </w:rPr>
      </w:pPr>
    </w:p>
    <w:p w:rsidR="00B22334" w:rsidRPr="00255F9B" w:rsidRDefault="00B22334" w:rsidP="00A36BA8">
      <w:pPr>
        <w:jc w:val="both"/>
        <w:rPr>
          <w:sz w:val="28"/>
          <w:szCs w:val="28"/>
        </w:rPr>
      </w:pPr>
      <w:r w:rsidRPr="00255F9B">
        <w:rPr>
          <w:b/>
          <w:sz w:val="28"/>
          <w:szCs w:val="28"/>
          <w:u w:val="single"/>
        </w:rPr>
        <w:t>Высшим органом Организации</w:t>
      </w:r>
      <w:r w:rsidRPr="00255F9B">
        <w:rPr>
          <w:sz w:val="28"/>
          <w:szCs w:val="28"/>
        </w:rPr>
        <w:t xml:space="preserve"> </w:t>
      </w:r>
      <w:r w:rsidR="00B30495">
        <w:rPr>
          <w:sz w:val="28"/>
          <w:szCs w:val="28"/>
        </w:rPr>
        <w:t>РДШ "</w:t>
      </w:r>
      <w:proofErr w:type="spellStart"/>
      <w:r w:rsidR="00B30495">
        <w:rPr>
          <w:sz w:val="28"/>
          <w:szCs w:val="28"/>
        </w:rPr>
        <w:t>Городковическая</w:t>
      </w:r>
      <w:proofErr w:type="spellEnd"/>
      <w:r w:rsidR="00B30495">
        <w:rPr>
          <w:sz w:val="28"/>
          <w:szCs w:val="28"/>
        </w:rPr>
        <w:t xml:space="preserve"> СШ"</w:t>
      </w:r>
      <w:r w:rsidRPr="00255F9B">
        <w:rPr>
          <w:sz w:val="28"/>
          <w:szCs w:val="28"/>
        </w:rPr>
        <w:t xml:space="preserve"> является </w:t>
      </w:r>
      <w:r w:rsidRPr="00255F9B">
        <w:rPr>
          <w:b/>
          <w:bCs/>
          <w:sz w:val="28"/>
          <w:szCs w:val="28"/>
        </w:rPr>
        <w:t>Общий Сбор</w:t>
      </w:r>
      <w:r w:rsidRPr="00255F9B">
        <w:rPr>
          <w:sz w:val="28"/>
          <w:szCs w:val="28"/>
        </w:rPr>
        <w:t>, который созывается не реже 1 раза в год:</w:t>
      </w:r>
    </w:p>
    <w:p w:rsidR="00B22334" w:rsidRPr="00255F9B" w:rsidRDefault="00B22334" w:rsidP="00A36BA8">
      <w:pPr>
        <w:jc w:val="both"/>
        <w:rPr>
          <w:sz w:val="28"/>
          <w:szCs w:val="28"/>
        </w:rPr>
      </w:pPr>
    </w:p>
    <w:p w:rsidR="00B22334" w:rsidRPr="00255F9B" w:rsidRDefault="00B22334" w:rsidP="00A36BA8">
      <w:pPr>
        <w:numPr>
          <w:ilvl w:val="0"/>
          <w:numId w:val="10"/>
        </w:numPr>
        <w:tabs>
          <w:tab w:val="clear" w:pos="1440"/>
        </w:tabs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 xml:space="preserve">Решение о созыве Общего Сбора принимается Советом </w:t>
      </w:r>
      <w:r w:rsidR="00B30495">
        <w:rPr>
          <w:sz w:val="28"/>
          <w:szCs w:val="28"/>
        </w:rPr>
        <w:t>РДШ</w:t>
      </w:r>
      <w:r w:rsidRPr="00255F9B">
        <w:rPr>
          <w:sz w:val="28"/>
          <w:szCs w:val="28"/>
        </w:rPr>
        <w:t xml:space="preserve">. Общий Сбор  правомочен, если на нем присутствуют более 50% членов Организации. </w:t>
      </w:r>
    </w:p>
    <w:p w:rsidR="00B22334" w:rsidRDefault="00B22334" w:rsidP="00A36BA8">
      <w:pPr>
        <w:numPr>
          <w:ilvl w:val="0"/>
          <w:numId w:val="8"/>
        </w:numPr>
        <w:ind w:left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Отчетно-предвыборное собрание созывается 1 раз в 2 года.  Решения принимаются открытым голосованием большинством голосов.</w:t>
      </w:r>
    </w:p>
    <w:p w:rsidR="00B22334" w:rsidRPr="00255F9B" w:rsidRDefault="00B22334" w:rsidP="00A36BA8">
      <w:pPr>
        <w:jc w:val="both"/>
        <w:rPr>
          <w:sz w:val="28"/>
          <w:szCs w:val="28"/>
        </w:rPr>
      </w:pPr>
    </w:p>
    <w:p w:rsidR="00B22334" w:rsidRPr="00B30495" w:rsidRDefault="00B22334" w:rsidP="00A36BA8">
      <w:pPr>
        <w:jc w:val="both"/>
        <w:rPr>
          <w:b/>
          <w:sz w:val="28"/>
          <w:szCs w:val="28"/>
          <w:u w:val="single"/>
        </w:rPr>
      </w:pPr>
      <w:r w:rsidRPr="00B30495">
        <w:rPr>
          <w:b/>
          <w:sz w:val="28"/>
          <w:szCs w:val="28"/>
          <w:u w:val="single"/>
        </w:rPr>
        <w:t xml:space="preserve">К  компетенции Общего Сбора </w:t>
      </w:r>
      <w:r w:rsidR="00B30495" w:rsidRPr="00B30495">
        <w:rPr>
          <w:b/>
          <w:sz w:val="28"/>
          <w:szCs w:val="28"/>
          <w:u w:val="single"/>
        </w:rPr>
        <w:t>РДШ</w:t>
      </w:r>
      <w:r w:rsidRPr="00B30495">
        <w:rPr>
          <w:b/>
          <w:sz w:val="28"/>
          <w:szCs w:val="28"/>
          <w:u w:val="single"/>
        </w:rPr>
        <w:t xml:space="preserve"> относится:</w:t>
      </w:r>
    </w:p>
    <w:p w:rsidR="00B22334" w:rsidRPr="00255F9B" w:rsidRDefault="00B22334" w:rsidP="00A36BA8">
      <w:pPr>
        <w:numPr>
          <w:ilvl w:val="1"/>
          <w:numId w:val="8"/>
        </w:numPr>
        <w:tabs>
          <w:tab w:val="num" w:pos="709"/>
        </w:tabs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Утверждение Устава Организации и внесение в него дополнений и изменений,</w:t>
      </w:r>
    </w:p>
    <w:p w:rsidR="00B22334" w:rsidRPr="00255F9B" w:rsidRDefault="00B30495" w:rsidP="00A36BA8">
      <w:pPr>
        <w:numPr>
          <w:ilvl w:val="1"/>
          <w:numId w:val="8"/>
        </w:numPr>
        <w:tabs>
          <w:tab w:val="num" w:pos="709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Выборы Председателя С</w:t>
      </w:r>
      <w:r w:rsidR="00B22334" w:rsidRPr="00255F9B">
        <w:rPr>
          <w:sz w:val="28"/>
          <w:szCs w:val="28"/>
        </w:rPr>
        <w:t xml:space="preserve">овета </w:t>
      </w:r>
      <w:r>
        <w:rPr>
          <w:sz w:val="28"/>
          <w:szCs w:val="28"/>
        </w:rPr>
        <w:t xml:space="preserve">РДШ </w:t>
      </w:r>
      <w:r w:rsidR="00B22334" w:rsidRPr="00255F9B">
        <w:rPr>
          <w:sz w:val="28"/>
          <w:szCs w:val="28"/>
        </w:rPr>
        <w:t xml:space="preserve">сроком на 1-2 года, состава Совета </w:t>
      </w:r>
      <w:r>
        <w:rPr>
          <w:sz w:val="28"/>
          <w:szCs w:val="28"/>
        </w:rPr>
        <w:t>РДШ</w:t>
      </w:r>
      <w:r w:rsidR="00B22334" w:rsidRPr="00255F9B">
        <w:rPr>
          <w:sz w:val="28"/>
          <w:szCs w:val="28"/>
        </w:rPr>
        <w:t xml:space="preserve"> сроком на 2 года,</w:t>
      </w:r>
    </w:p>
    <w:p w:rsidR="00B22334" w:rsidRPr="00255F9B" w:rsidRDefault="00B22334" w:rsidP="00A36BA8">
      <w:pPr>
        <w:numPr>
          <w:ilvl w:val="1"/>
          <w:numId w:val="8"/>
        </w:numPr>
        <w:tabs>
          <w:tab w:val="num" w:pos="709"/>
        </w:tabs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Утверждение отчетов председателя,</w:t>
      </w:r>
    </w:p>
    <w:p w:rsidR="00B22334" w:rsidRPr="00255F9B" w:rsidRDefault="00B22334" w:rsidP="00A36BA8">
      <w:pPr>
        <w:numPr>
          <w:ilvl w:val="1"/>
          <w:numId w:val="8"/>
        </w:numPr>
        <w:tabs>
          <w:tab w:val="num" w:pos="709"/>
        </w:tabs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>Утверждение</w:t>
      </w:r>
      <w:r w:rsidR="00B30495">
        <w:rPr>
          <w:sz w:val="28"/>
          <w:szCs w:val="28"/>
        </w:rPr>
        <w:t xml:space="preserve"> конкретной</w:t>
      </w:r>
      <w:r w:rsidRPr="00255F9B">
        <w:rPr>
          <w:sz w:val="28"/>
          <w:szCs w:val="28"/>
        </w:rPr>
        <w:t xml:space="preserve"> символики,</w:t>
      </w:r>
    </w:p>
    <w:p w:rsidR="00B22334" w:rsidRPr="00B30495" w:rsidRDefault="00B22334" w:rsidP="00A36BA8">
      <w:pPr>
        <w:numPr>
          <w:ilvl w:val="1"/>
          <w:numId w:val="8"/>
        </w:numPr>
        <w:tabs>
          <w:tab w:val="num" w:pos="709"/>
        </w:tabs>
        <w:ind w:left="0" w:firstLine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t xml:space="preserve">Определение приоритетных направлений в деятельности </w:t>
      </w:r>
      <w:r w:rsidR="00B30495">
        <w:rPr>
          <w:sz w:val="28"/>
          <w:szCs w:val="28"/>
        </w:rPr>
        <w:t>РДШ</w:t>
      </w:r>
      <w:r w:rsidRPr="00255F9B">
        <w:rPr>
          <w:sz w:val="28"/>
          <w:szCs w:val="28"/>
        </w:rPr>
        <w:t>,</w:t>
      </w:r>
    </w:p>
    <w:p w:rsidR="00B22334" w:rsidRPr="00255F9B" w:rsidRDefault="00B22334" w:rsidP="00A36BA8">
      <w:pPr>
        <w:jc w:val="both"/>
        <w:rPr>
          <w:sz w:val="28"/>
          <w:szCs w:val="28"/>
        </w:rPr>
      </w:pPr>
    </w:p>
    <w:p w:rsidR="00B22334" w:rsidRDefault="00B22334" w:rsidP="00A36BA8">
      <w:pPr>
        <w:numPr>
          <w:ilvl w:val="0"/>
          <w:numId w:val="9"/>
        </w:numPr>
        <w:ind w:left="0"/>
        <w:jc w:val="both"/>
        <w:rPr>
          <w:sz w:val="28"/>
          <w:szCs w:val="28"/>
        </w:rPr>
      </w:pPr>
      <w:r w:rsidRPr="00255F9B">
        <w:rPr>
          <w:sz w:val="28"/>
          <w:szCs w:val="28"/>
        </w:rPr>
        <w:lastRenderedPageBreak/>
        <w:t>Общий Сбор</w:t>
      </w:r>
      <w:r w:rsidR="00B30495">
        <w:rPr>
          <w:sz w:val="28"/>
          <w:szCs w:val="28"/>
        </w:rPr>
        <w:t xml:space="preserve"> РДШ</w:t>
      </w:r>
      <w:r w:rsidRPr="00255F9B">
        <w:rPr>
          <w:sz w:val="28"/>
          <w:szCs w:val="28"/>
        </w:rPr>
        <w:t xml:space="preserve"> правомочен рассматривать вопросы в присутствии более половины членов Организации и принимать решения открытым голосованием большинством голосов.</w:t>
      </w:r>
    </w:p>
    <w:p w:rsidR="00B22334" w:rsidRPr="00255F9B" w:rsidRDefault="00B22334" w:rsidP="00A36BA8">
      <w:pPr>
        <w:jc w:val="both"/>
        <w:rPr>
          <w:sz w:val="28"/>
          <w:szCs w:val="28"/>
        </w:rPr>
      </w:pPr>
    </w:p>
    <w:p w:rsidR="00B22334" w:rsidRPr="00255F9B" w:rsidRDefault="00B22334" w:rsidP="00A36BA8">
      <w:pPr>
        <w:pStyle w:val="5"/>
        <w:tabs>
          <w:tab w:val="left" w:pos="180"/>
        </w:tabs>
        <w:spacing w:before="0" w:after="0"/>
        <w:jc w:val="both"/>
        <w:rPr>
          <w:i w:val="0"/>
          <w:iCs w:val="0"/>
          <w:sz w:val="28"/>
          <w:szCs w:val="28"/>
        </w:rPr>
      </w:pPr>
      <w:r w:rsidRPr="00255F9B">
        <w:rPr>
          <w:i w:val="0"/>
          <w:sz w:val="28"/>
          <w:szCs w:val="28"/>
        </w:rPr>
        <w:t xml:space="preserve">Изменения и дополнения в Положении об </w:t>
      </w:r>
      <w:r w:rsidR="00B30495">
        <w:rPr>
          <w:i w:val="0"/>
          <w:sz w:val="28"/>
          <w:szCs w:val="28"/>
        </w:rPr>
        <w:t>ученическом самоуправлении РДШ "</w:t>
      </w:r>
      <w:proofErr w:type="spellStart"/>
      <w:r w:rsidR="00B30495">
        <w:rPr>
          <w:i w:val="0"/>
          <w:sz w:val="28"/>
          <w:szCs w:val="28"/>
        </w:rPr>
        <w:t>Городковической</w:t>
      </w:r>
      <w:proofErr w:type="spellEnd"/>
      <w:r w:rsidR="00B30495">
        <w:rPr>
          <w:i w:val="0"/>
          <w:sz w:val="28"/>
          <w:szCs w:val="28"/>
        </w:rPr>
        <w:t xml:space="preserve"> СШ"</w:t>
      </w:r>
      <w:r w:rsidRPr="00255F9B">
        <w:rPr>
          <w:i w:val="0"/>
          <w:sz w:val="28"/>
          <w:szCs w:val="28"/>
        </w:rPr>
        <w:t>.</w:t>
      </w:r>
    </w:p>
    <w:p w:rsidR="00B22334" w:rsidRPr="00255F9B" w:rsidRDefault="00B22334" w:rsidP="00A36BA8">
      <w:pPr>
        <w:pStyle w:val="3"/>
        <w:tabs>
          <w:tab w:val="left" w:pos="180"/>
        </w:tabs>
        <w:spacing w:after="0"/>
        <w:jc w:val="both"/>
        <w:rPr>
          <w:bCs/>
          <w:iCs/>
          <w:sz w:val="28"/>
          <w:szCs w:val="28"/>
        </w:rPr>
      </w:pPr>
      <w:r w:rsidRPr="00255F9B">
        <w:rPr>
          <w:bCs/>
          <w:iCs/>
          <w:sz w:val="28"/>
          <w:szCs w:val="28"/>
        </w:rPr>
        <w:t>Изменения и дополнения вносятся в настоящее Положение на Общем сборе</w:t>
      </w:r>
      <w:r w:rsidR="00B30495">
        <w:rPr>
          <w:bCs/>
          <w:iCs/>
          <w:sz w:val="28"/>
          <w:szCs w:val="28"/>
        </w:rPr>
        <w:t xml:space="preserve"> </w:t>
      </w:r>
      <w:r w:rsidR="00B30495">
        <w:rPr>
          <w:sz w:val="28"/>
          <w:szCs w:val="28"/>
        </w:rPr>
        <w:t>РДШ</w:t>
      </w:r>
      <w:r w:rsidRPr="00255F9B">
        <w:rPr>
          <w:bCs/>
          <w:iCs/>
          <w:sz w:val="28"/>
          <w:szCs w:val="28"/>
        </w:rPr>
        <w:t xml:space="preserve">  большинством голосов.</w:t>
      </w:r>
    </w:p>
    <w:p w:rsidR="00B22334" w:rsidRPr="00255F9B" w:rsidRDefault="00B22334" w:rsidP="00A36BA8">
      <w:pPr>
        <w:pStyle w:val="3"/>
        <w:tabs>
          <w:tab w:val="left" w:pos="180"/>
        </w:tabs>
        <w:spacing w:after="0"/>
        <w:jc w:val="both"/>
        <w:rPr>
          <w:bCs/>
          <w:iCs/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3.2.</w:t>
      </w:r>
      <w:r w:rsidR="00FB38B0">
        <w:rPr>
          <w:sz w:val="28"/>
          <w:szCs w:val="28"/>
        </w:rPr>
        <w:t>2</w:t>
      </w:r>
      <w:r w:rsidRPr="00B22334">
        <w:rPr>
          <w:sz w:val="28"/>
          <w:szCs w:val="28"/>
        </w:rPr>
        <w:t xml:space="preserve">. Основная функция </w:t>
      </w:r>
      <w:r w:rsidR="00FB38B0">
        <w:rPr>
          <w:sz w:val="28"/>
          <w:szCs w:val="28"/>
        </w:rPr>
        <w:t xml:space="preserve">Совета РДШ </w:t>
      </w:r>
      <w:r w:rsidRPr="00B22334">
        <w:rPr>
          <w:sz w:val="28"/>
          <w:szCs w:val="28"/>
        </w:rPr>
        <w:t xml:space="preserve">–исполнительская, </w:t>
      </w:r>
      <w:r w:rsidR="00FB38B0">
        <w:rPr>
          <w:sz w:val="28"/>
          <w:szCs w:val="28"/>
        </w:rPr>
        <w:t xml:space="preserve"> организаторская и </w:t>
      </w:r>
      <w:r w:rsidRPr="00B22334">
        <w:rPr>
          <w:sz w:val="28"/>
          <w:szCs w:val="28"/>
        </w:rPr>
        <w:t>управленческая.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3.2.</w:t>
      </w:r>
      <w:r w:rsidR="00FB38B0">
        <w:rPr>
          <w:sz w:val="28"/>
          <w:szCs w:val="28"/>
        </w:rPr>
        <w:t>3</w:t>
      </w:r>
      <w:r w:rsidRPr="00B22334">
        <w:rPr>
          <w:sz w:val="28"/>
          <w:szCs w:val="28"/>
        </w:rPr>
        <w:t xml:space="preserve">.В основе работы </w:t>
      </w:r>
      <w:r w:rsidR="00FB38B0">
        <w:rPr>
          <w:sz w:val="28"/>
          <w:szCs w:val="28"/>
        </w:rPr>
        <w:t xml:space="preserve">Совета РДШ </w:t>
      </w:r>
      <w:r w:rsidRPr="00B22334">
        <w:rPr>
          <w:sz w:val="28"/>
          <w:szCs w:val="28"/>
        </w:rPr>
        <w:t xml:space="preserve">лежит социально-значимая и </w:t>
      </w:r>
      <w:r w:rsidR="00FB38B0">
        <w:rPr>
          <w:sz w:val="28"/>
          <w:szCs w:val="28"/>
        </w:rPr>
        <w:t>добровольческая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деятельность, в ней могут участвовать все желающие: педагоги, ученики и их родители,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Основные направления деятельности:</w:t>
      </w:r>
    </w:p>
    <w:p w:rsidR="00166C30" w:rsidRPr="00FB38B0" w:rsidRDefault="00FB38B0" w:rsidP="00A36BA8">
      <w:pPr>
        <w:pStyle w:val="a9"/>
        <w:numPr>
          <w:ilvl w:val="0"/>
          <w:numId w:val="10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8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 развитие</w:t>
      </w:r>
    </w:p>
    <w:p w:rsidR="00FB38B0" w:rsidRPr="00FB38B0" w:rsidRDefault="00FB38B0" w:rsidP="00A36BA8">
      <w:pPr>
        <w:pStyle w:val="a9"/>
        <w:numPr>
          <w:ilvl w:val="0"/>
          <w:numId w:val="10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8B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Гражданская активность</w:t>
      </w:r>
    </w:p>
    <w:p w:rsidR="00FB38B0" w:rsidRPr="00FB38B0" w:rsidRDefault="00FB38B0" w:rsidP="00A36BA8">
      <w:pPr>
        <w:pStyle w:val="a9"/>
        <w:numPr>
          <w:ilvl w:val="0"/>
          <w:numId w:val="10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8B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Военно-патриотическое</w:t>
      </w:r>
    </w:p>
    <w:p w:rsidR="00FB38B0" w:rsidRPr="00FB38B0" w:rsidRDefault="00FB38B0" w:rsidP="00A36BA8">
      <w:pPr>
        <w:pStyle w:val="a9"/>
        <w:numPr>
          <w:ilvl w:val="0"/>
          <w:numId w:val="10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B38B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Информационно-медийтое</w:t>
      </w:r>
      <w:proofErr w:type="spellEnd"/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t xml:space="preserve">4. Права </w:t>
      </w:r>
      <w:r w:rsidR="00FB38B0" w:rsidRPr="00FB38B0">
        <w:rPr>
          <w:b/>
          <w:sz w:val="28"/>
          <w:szCs w:val="28"/>
        </w:rPr>
        <w:t>Совета РДШ</w:t>
      </w:r>
      <w:r w:rsidR="00FB38B0">
        <w:rPr>
          <w:sz w:val="28"/>
          <w:szCs w:val="28"/>
        </w:rPr>
        <w:t xml:space="preserve"> 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4.1.</w:t>
      </w:r>
      <w:r w:rsidR="00FB38B0" w:rsidRPr="00FB38B0">
        <w:rPr>
          <w:sz w:val="28"/>
          <w:szCs w:val="28"/>
        </w:rPr>
        <w:t xml:space="preserve"> </w:t>
      </w:r>
      <w:r w:rsidR="00FB38B0">
        <w:rPr>
          <w:sz w:val="28"/>
          <w:szCs w:val="28"/>
        </w:rPr>
        <w:t>Совета РДШ</w:t>
      </w:r>
      <w:r w:rsidRPr="00B22334">
        <w:rPr>
          <w:sz w:val="28"/>
          <w:szCs w:val="28"/>
        </w:rPr>
        <w:t xml:space="preserve"> имеет право: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 Представлять интересы ученического коллектива.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Участвовать в определении перспектив развития школы, путей повышения</w:t>
      </w:r>
      <w:r w:rsidR="00A36BA8">
        <w:rPr>
          <w:sz w:val="28"/>
          <w:szCs w:val="28"/>
        </w:rPr>
        <w:t xml:space="preserve"> </w:t>
      </w:r>
      <w:r w:rsidRPr="00B22334">
        <w:rPr>
          <w:sz w:val="28"/>
          <w:szCs w:val="28"/>
        </w:rPr>
        <w:t>образовательного потенциала школы, улучшения ее жизнедеятельности.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 xml:space="preserve">-  Участвовать в планировании </w:t>
      </w:r>
      <w:r w:rsidR="00FB38B0">
        <w:rPr>
          <w:sz w:val="28"/>
          <w:szCs w:val="28"/>
        </w:rPr>
        <w:t>собственных КТД</w:t>
      </w:r>
      <w:r w:rsidRPr="00B22334">
        <w:rPr>
          <w:sz w:val="28"/>
          <w:szCs w:val="28"/>
        </w:rPr>
        <w:t>.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Вносить предложения администрации школы по вопросам поощрения и наказания</w:t>
      </w:r>
      <w:r w:rsidR="00FB38B0">
        <w:rPr>
          <w:sz w:val="28"/>
          <w:szCs w:val="28"/>
        </w:rPr>
        <w:t xml:space="preserve"> </w:t>
      </w:r>
      <w:r w:rsidRPr="00B22334">
        <w:rPr>
          <w:sz w:val="28"/>
          <w:szCs w:val="28"/>
        </w:rPr>
        <w:t xml:space="preserve">обучающихся </w:t>
      </w:r>
    </w:p>
    <w:p w:rsidR="00A36BA8" w:rsidRDefault="00A36BA8" w:rsidP="00A36BA8">
      <w:pPr>
        <w:rPr>
          <w:b/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t xml:space="preserve">5. Организация деятельности </w:t>
      </w:r>
      <w:r w:rsidR="00A36BA8" w:rsidRPr="00A36BA8">
        <w:rPr>
          <w:b/>
          <w:sz w:val="28"/>
          <w:szCs w:val="28"/>
        </w:rPr>
        <w:t>Совета РДШ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 Парламент проводит свои заседания не реже одного раза в месяц.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Заседание проводятся, если на нем присутствует не менее двух третей членов состава.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t>6. Классное собрание</w:t>
      </w:r>
      <w:r w:rsidR="00A36BA8">
        <w:rPr>
          <w:b/>
          <w:sz w:val="28"/>
          <w:szCs w:val="28"/>
        </w:rPr>
        <w:t xml:space="preserve"> РДШ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6.1. Классное собрание – высший орган самоуправления класса, проводится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1 раз в месяц и по мере необходимости. Собрание обсуждает любые вопросы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жизнедеятельности своего коллектива, принимает план внеклассных мероприятий,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избирает Совет класса.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6.2</w:t>
      </w:r>
      <w:r w:rsidR="00A36BA8">
        <w:rPr>
          <w:sz w:val="28"/>
          <w:szCs w:val="28"/>
        </w:rPr>
        <w:t>.</w:t>
      </w:r>
      <w:r w:rsidRPr="00B22334">
        <w:rPr>
          <w:sz w:val="28"/>
          <w:szCs w:val="28"/>
        </w:rPr>
        <w:t xml:space="preserve">Совет класса </w:t>
      </w:r>
      <w:r w:rsidR="00A36BA8">
        <w:rPr>
          <w:sz w:val="28"/>
          <w:szCs w:val="28"/>
        </w:rPr>
        <w:t xml:space="preserve"> и староста - </w:t>
      </w:r>
      <w:r w:rsidRPr="00B22334">
        <w:rPr>
          <w:sz w:val="28"/>
          <w:szCs w:val="28"/>
        </w:rPr>
        <w:t>избир</w:t>
      </w:r>
      <w:r w:rsidR="00A36BA8">
        <w:rPr>
          <w:sz w:val="28"/>
          <w:szCs w:val="28"/>
        </w:rPr>
        <w:t xml:space="preserve">аются на один год, представляют  отчеты о своей </w:t>
      </w:r>
      <w:r w:rsidRPr="00B22334">
        <w:rPr>
          <w:sz w:val="28"/>
          <w:szCs w:val="28"/>
        </w:rPr>
        <w:t>работе. Он работает в период между классными собраниями. Он организует</w:t>
      </w:r>
      <w:r w:rsidR="00A36BA8">
        <w:rPr>
          <w:sz w:val="28"/>
          <w:szCs w:val="28"/>
        </w:rPr>
        <w:t xml:space="preserve"> </w:t>
      </w:r>
      <w:r w:rsidRPr="00B22334">
        <w:rPr>
          <w:sz w:val="28"/>
          <w:szCs w:val="28"/>
        </w:rPr>
        <w:t>работу по выполнению решений классного собрания, организует помощь неуспевающим в</w:t>
      </w:r>
      <w:r w:rsidR="00A36BA8">
        <w:rPr>
          <w:sz w:val="28"/>
          <w:szCs w:val="28"/>
        </w:rPr>
        <w:t xml:space="preserve"> </w:t>
      </w:r>
      <w:r w:rsidRPr="00B22334">
        <w:rPr>
          <w:sz w:val="28"/>
          <w:szCs w:val="28"/>
        </w:rPr>
        <w:t>учебе, готовит и проводит внеклассные мероприятия, обеспечивает участие в</w:t>
      </w:r>
      <w:r w:rsidR="00A36BA8">
        <w:rPr>
          <w:sz w:val="28"/>
          <w:szCs w:val="28"/>
        </w:rPr>
        <w:t xml:space="preserve"> </w:t>
      </w:r>
      <w:r w:rsidRPr="00B22334">
        <w:rPr>
          <w:sz w:val="28"/>
          <w:szCs w:val="28"/>
        </w:rPr>
        <w:t>общешкольных делах. Совет класса создает свои органы самоуправления, одноименный с общешкольными.</w:t>
      </w:r>
    </w:p>
    <w:p w:rsidR="00A36BA8" w:rsidRDefault="00A36BA8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lastRenderedPageBreak/>
        <w:t>7</w:t>
      </w:r>
      <w:r w:rsidR="00A36BA8">
        <w:rPr>
          <w:b/>
          <w:sz w:val="28"/>
          <w:szCs w:val="28"/>
        </w:rPr>
        <w:t>.</w:t>
      </w:r>
      <w:r w:rsidRPr="00B22334">
        <w:rPr>
          <w:b/>
          <w:sz w:val="28"/>
          <w:szCs w:val="28"/>
        </w:rPr>
        <w:t xml:space="preserve"> Символика ученического самоуправления 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Ученическое самоуправление</w:t>
      </w:r>
      <w:r w:rsidR="00A36BA8">
        <w:rPr>
          <w:sz w:val="28"/>
          <w:szCs w:val="28"/>
        </w:rPr>
        <w:t xml:space="preserve"> МБОУ "</w:t>
      </w:r>
      <w:proofErr w:type="spellStart"/>
      <w:r w:rsidR="00A36BA8">
        <w:rPr>
          <w:sz w:val="28"/>
          <w:szCs w:val="28"/>
        </w:rPr>
        <w:t>Городковическая</w:t>
      </w:r>
      <w:proofErr w:type="spellEnd"/>
      <w:r w:rsidR="00A36BA8">
        <w:rPr>
          <w:sz w:val="28"/>
          <w:szCs w:val="28"/>
        </w:rPr>
        <w:t xml:space="preserve"> СШ"</w:t>
      </w:r>
      <w:r w:rsidRPr="00B22334">
        <w:rPr>
          <w:sz w:val="28"/>
          <w:szCs w:val="28"/>
        </w:rPr>
        <w:t xml:space="preserve"> имеет символику</w:t>
      </w:r>
      <w:r w:rsidR="00A36BA8">
        <w:rPr>
          <w:sz w:val="28"/>
          <w:szCs w:val="28"/>
        </w:rPr>
        <w:t xml:space="preserve"> Российского движения школьников</w:t>
      </w:r>
      <w:r w:rsidRPr="00B22334">
        <w:rPr>
          <w:sz w:val="28"/>
          <w:szCs w:val="28"/>
        </w:rPr>
        <w:t>,</w:t>
      </w:r>
      <w:r w:rsidR="00A36BA8">
        <w:rPr>
          <w:sz w:val="28"/>
          <w:szCs w:val="28"/>
        </w:rPr>
        <w:t xml:space="preserve"> значок, галстук, </w:t>
      </w:r>
      <w:r w:rsidRPr="00B22334">
        <w:rPr>
          <w:sz w:val="28"/>
          <w:szCs w:val="28"/>
        </w:rPr>
        <w:t xml:space="preserve"> </w:t>
      </w:r>
      <w:r w:rsidR="00A36BA8">
        <w:rPr>
          <w:sz w:val="28"/>
          <w:szCs w:val="28"/>
        </w:rPr>
        <w:t>флаг, герб, гимн</w:t>
      </w:r>
      <w:r w:rsidRPr="00B22334">
        <w:rPr>
          <w:sz w:val="28"/>
          <w:szCs w:val="28"/>
        </w:rPr>
        <w:t>.</w:t>
      </w:r>
    </w:p>
    <w:p w:rsidR="00166C30" w:rsidRPr="00B22334" w:rsidRDefault="00166C30" w:rsidP="00A36BA8">
      <w:pPr>
        <w:rPr>
          <w:sz w:val="28"/>
          <w:szCs w:val="28"/>
        </w:rPr>
      </w:pPr>
    </w:p>
    <w:p w:rsidR="00166C30" w:rsidRPr="00B22334" w:rsidRDefault="00166C30" w:rsidP="00A36BA8">
      <w:pPr>
        <w:rPr>
          <w:b/>
          <w:sz w:val="28"/>
          <w:szCs w:val="28"/>
        </w:rPr>
      </w:pPr>
      <w:r w:rsidRPr="00B22334">
        <w:rPr>
          <w:b/>
          <w:sz w:val="28"/>
          <w:szCs w:val="28"/>
        </w:rPr>
        <w:t>8. Обучающиеся  обязаны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соблюдать Устав школы, правила для учащихся школы, Положение об Ученическом самоуправлении;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выполнять решения органов школы и Ученического самоуправления;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содействовать росту авторитета Ученического самоуправления, активно участвовать в его работе;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соблюдать традиции школы;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соблюдать этические и правовые нормы поведения;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исполнять принятые на себя обязательства по отношению к школе;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уважать интересы и права товарищей;</w:t>
      </w:r>
    </w:p>
    <w:p w:rsidR="00166C30" w:rsidRPr="00B22334" w:rsidRDefault="00166C30" w:rsidP="00A36BA8">
      <w:pPr>
        <w:rPr>
          <w:sz w:val="28"/>
          <w:szCs w:val="28"/>
        </w:rPr>
      </w:pPr>
      <w:r w:rsidRPr="00B22334">
        <w:rPr>
          <w:sz w:val="28"/>
          <w:szCs w:val="28"/>
        </w:rPr>
        <w:t>- заботиться об авторитете и имидже  школы.</w:t>
      </w:r>
      <w:r w:rsidRPr="00B22334">
        <w:rPr>
          <w:sz w:val="28"/>
          <w:szCs w:val="28"/>
        </w:rPr>
        <w:cr/>
      </w:r>
    </w:p>
    <w:p w:rsidR="00255F9B" w:rsidRPr="00255F9B" w:rsidRDefault="00255F9B" w:rsidP="00255F9B">
      <w:pPr>
        <w:jc w:val="both"/>
        <w:rPr>
          <w:b/>
          <w:bCs/>
          <w:sz w:val="28"/>
          <w:szCs w:val="28"/>
        </w:rPr>
      </w:pPr>
    </w:p>
    <w:sectPr w:rsidR="00255F9B" w:rsidRPr="00255F9B" w:rsidSect="00A36B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B0F56"/>
    <w:multiLevelType w:val="hybridMultilevel"/>
    <w:tmpl w:val="EE7212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4C31D8"/>
    <w:multiLevelType w:val="hybridMultilevel"/>
    <w:tmpl w:val="F0EA05A2"/>
    <w:lvl w:ilvl="0" w:tplc="82F69F6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C4962A0"/>
    <w:multiLevelType w:val="hybridMultilevel"/>
    <w:tmpl w:val="FF5285D2"/>
    <w:lvl w:ilvl="0" w:tplc="82F69F6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82F69F6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5568DEB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ACA1DE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7D26C0"/>
    <w:multiLevelType w:val="hybridMultilevel"/>
    <w:tmpl w:val="B4F8FC54"/>
    <w:lvl w:ilvl="0" w:tplc="82F69F6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AD06029"/>
    <w:multiLevelType w:val="hybridMultilevel"/>
    <w:tmpl w:val="85905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C7909"/>
    <w:multiLevelType w:val="hybridMultilevel"/>
    <w:tmpl w:val="A80EA86C"/>
    <w:lvl w:ilvl="0" w:tplc="82F69F6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82F69F60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D5E42A60">
      <w:start w:val="1"/>
      <w:numFmt w:val="decimal"/>
      <w:lvlText w:val="%3."/>
      <w:lvlJc w:val="left"/>
      <w:pPr>
        <w:tabs>
          <w:tab w:val="num" w:pos="2655"/>
        </w:tabs>
        <w:ind w:left="2655" w:hanging="675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73171"/>
    <w:multiLevelType w:val="hybridMultilevel"/>
    <w:tmpl w:val="CC742D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3955E8"/>
    <w:multiLevelType w:val="hybridMultilevel"/>
    <w:tmpl w:val="FCCA8F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FD3A95"/>
    <w:multiLevelType w:val="hybridMultilevel"/>
    <w:tmpl w:val="2EF85E00"/>
    <w:lvl w:ilvl="0" w:tplc="82F69F60">
      <w:start w:val="1"/>
      <w:numFmt w:val="bullet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6743591"/>
    <w:multiLevelType w:val="hybridMultilevel"/>
    <w:tmpl w:val="97DE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1B34FA"/>
    <w:multiLevelType w:val="hybridMultilevel"/>
    <w:tmpl w:val="CB4A4A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6A56B39"/>
    <w:multiLevelType w:val="hybridMultilevel"/>
    <w:tmpl w:val="6F243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5F9B"/>
    <w:rsid w:val="00166C30"/>
    <w:rsid w:val="001C230B"/>
    <w:rsid w:val="002331B6"/>
    <w:rsid w:val="00255F9B"/>
    <w:rsid w:val="002A0499"/>
    <w:rsid w:val="0065669E"/>
    <w:rsid w:val="007E2230"/>
    <w:rsid w:val="00947F60"/>
    <w:rsid w:val="00A17486"/>
    <w:rsid w:val="00A36BA8"/>
    <w:rsid w:val="00B22334"/>
    <w:rsid w:val="00B30495"/>
    <w:rsid w:val="00C97B53"/>
    <w:rsid w:val="00CB1C91"/>
    <w:rsid w:val="00D702BA"/>
    <w:rsid w:val="00E37D9A"/>
    <w:rsid w:val="00E60E4E"/>
    <w:rsid w:val="00FB3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F9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5F9B"/>
    <w:pPr>
      <w:keepNext/>
      <w:ind w:left="3420" w:hanging="2004"/>
      <w:outlineLvl w:val="0"/>
    </w:pPr>
    <w:rPr>
      <w:rFonts w:ascii="Book Antiqua" w:hAnsi="Book Antiqua"/>
      <w:b/>
      <w:bCs/>
      <w:sz w:val="40"/>
    </w:rPr>
  </w:style>
  <w:style w:type="paragraph" w:styleId="4">
    <w:name w:val="heading 4"/>
    <w:basedOn w:val="a"/>
    <w:next w:val="a"/>
    <w:link w:val="40"/>
    <w:qFormat/>
    <w:rsid w:val="00255F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55F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5F9B"/>
    <w:rPr>
      <w:rFonts w:ascii="Book Antiqua" w:eastAsia="Times New Roman" w:hAnsi="Book Antiqua" w:cs="Times New Roman"/>
      <w:b/>
      <w:bCs/>
      <w:sz w:val="4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55F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55F9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 Indent"/>
    <w:basedOn w:val="a"/>
    <w:link w:val="a4"/>
    <w:rsid w:val="00255F9B"/>
    <w:pPr>
      <w:tabs>
        <w:tab w:val="left" w:pos="6120"/>
      </w:tabs>
      <w:ind w:left="70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55F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255F9B"/>
    <w:pPr>
      <w:tabs>
        <w:tab w:val="left" w:pos="720"/>
      </w:tabs>
    </w:pPr>
    <w:rPr>
      <w:sz w:val="28"/>
    </w:rPr>
  </w:style>
  <w:style w:type="character" w:customStyle="1" w:styleId="a6">
    <w:name w:val="Основной текст Знак"/>
    <w:basedOn w:val="a0"/>
    <w:link w:val="a5"/>
    <w:rsid w:val="00255F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55F9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55F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174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174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66C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</cp:revision>
  <dcterms:created xsi:type="dcterms:W3CDTF">2017-12-05T09:19:00Z</dcterms:created>
  <dcterms:modified xsi:type="dcterms:W3CDTF">2019-11-17T19:25:00Z</dcterms:modified>
</cp:coreProperties>
</file>